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8F0" w:rsidRPr="007F3B18" w:rsidRDefault="001E28F0" w:rsidP="00087388">
      <w:pPr>
        <w:pStyle w:val="Title"/>
        <w:rPr>
          <w:rFonts w:ascii="Verdana" w:hAnsi="Verdana"/>
          <w:i/>
        </w:rPr>
      </w:pPr>
      <w:r w:rsidRPr="007F3B18">
        <w:rPr>
          <w:rFonts w:ascii="Verdana" w:hAnsi="Verdana"/>
          <w:i/>
        </w:rPr>
        <w:t xml:space="preserve">Module </w:t>
      </w:r>
      <w:r w:rsidR="008835CD">
        <w:rPr>
          <w:rFonts w:ascii="Verdana" w:hAnsi="Verdana"/>
          <w:i/>
        </w:rPr>
        <w:t>7</w:t>
      </w:r>
      <w:r w:rsidRPr="007F3B18">
        <w:rPr>
          <w:rFonts w:ascii="Verdana" w:hAnsi="Verdana"/>
          <w:i/>
        </w:rPr>
        <w:t xml:space="preserve">: </w:t>
      </w:r>
      <w:r w:rsidR="008835CD">
        <w:rPr>
          <w:rFonts w:ascii="Verdana" w:hAnsi="Verdana"/>
          <w:i/>
        </w:rPr>
        <w:t xml:space="preserve">Bringing it </w:t>
      </w:r>
      <w:r w:rsidR="00712511">
        <w:rPr>
          <w:rFonts w:ascii="Verdana" w:hAnsi="Verdana"/>
          <w:i/>
        </w:rPr>
        <w:t>Home</w:t>
      </w:r>
      <w:bookmarkStart w:id="0" w:name="_GoBack"/>
      <w:bookmarkEnd w:id="0"/>
      <w:r w:rsidRPr="007F3B18">
        <w:rPr>
          <w:rFonts w:ascii="Verdana" w:hAnsi="Verdana"/>
          <w:i/>
        </w:rPr>
        <w:t>— Outline</w:t>
      </w:r>
    </w:p>
    <w:p w:rsidR="001E28F0" w:rsidRDefault="001E28F0">
      <w:pPr>
        <w:rPr>
          <w:rFonts w:ascii="Arial" w:hAnsi="Arial" w:cs="Arial"/>
          <w:b/>
        </w:rPr>
      </w:pPr>
    </w:p>
    <w:p w:rsidR="00F97555" w:rsidRDefault="00F97555">
      <w:pPr>
        <w:rPr>
          <w:rFonts w:ascii="Arial" w:hAnsi="Arial" w:cs="Arial"/>
          <w:b/>
        </w:rPr>
      </w:pPr>
    </w:p>
    <w:p w:rsidR="00087388" w:rsidRDefault="00087388" w:rsidP="00087388">
      <w:pPr>
        <w:pStyle w:val="Subtitle"/>
      </w:pPr>
      <w:r>
        <w:t>Purpose</w:t>
      </w:r>
    </w:p>
    <w:p w:rsidR="00087388" w:rsidRDefault="00220B9A" w:rsidP="00087388">
      <w:pPr>
        <w:rPr>
          <w:rFonts w:ascii="Comic Sans MS" w:hAnsi="Comic Sans MS"/>
          <w:b/>
          <w:sz w:val="28"/>
        </w:rPr>
      </w:pPr>
      <w:r>
        <w:rPr>
          <w:rFonts w:ascii="Comic Sans MS" w:hAnsi="Comic Sans MS"/>
          <w:b/>
          <w:noProof/>
          <w:sz w:val="28"/>
        </w:rPr>
        <mc:AlternateContent>
          <mc:Choice Requires="wpg">
            <w:drawing>
              <wp:anchor distT="0" distB="0" distL="114300" distR="114300" simplePos="0" relativeHeight="251655168" behindDoc="0" locked="0" layoutInCell="0" allowOverlap="1">
                <wp:simplePos x="0" y="0"/>
                <wp:positionH relativeFrom="column">
                  <wp:posOffset>8890</wp:posOffset>
                </wp:positionH>
                <wp:positionV relativeFrom="paragraph">
                  <wp:posOffset>28575</wp:posOffset>
                </wp:positionV>
                <wp:extent cx="6674485" cy="95250"/>
                <wp:effectExtent l="18415" t="19050" r="22225" b="0"/>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485" cy="95250"/>
                          <a:chOff x="1094" y="3103"/>
                          <a:chExt cx="10080" cy="144"/>
                        </a:xfrm>
                      </wpg:grpSpPr>
                      <wps:wsp>
                        <wps:cNvPr id="19" name="Rectangle 9"/>
                        <wps:cNvSpPr>
                          <a:spLocks noChangeArrowheads="1"/>
                        </wps:cNvSpPr>
                        <wps:spPr bwMode="auto">
                          <a:xfrm>
                            <a:off x="1094" y="3103"/>
                            <a:ext cx="4608" cy="1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0"/>
                        <wps:cNvCnPr/>
                        <wps:spPr bwMode="auto">
                          <a:xfrm>
                            <a:off x="1094" y="3103"/>
                            <a:ext cx="10080"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7pt;margin-top:2.25pt;width:525.55pt;height:7.5pt;z-index:251655168" coordorigin="1094,3103" coordsize="1008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" o:allowincell="f">
                <v:rect id="Rectangle 9" o:spid="_x0000_s1027" style="position:absolute;left:1094;top:3103;width:4608;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55mcMA&#10;AADbAAAADwAAAGRycy9kb3ducmV2LnhtbERPS2vCQBC+C/6HZQQvoptKKzG6ihQD9VTqA/E2ZMck&#10;mp0N2VVjf323UOhtPr7nzJetqcSdGldaVvAyikAQZ1aXnCvY79JhDMJ5ZI2VZVLwJAfLRbczx0Tb&#10;B3/RfetzEULYJaig8L5OpHRZQQbdyNbEgTvbxqAPsMmlbvARwk0lx1E0kQZLDg0F1vReUHbd3oyC&#10;Mk4P/i1+/fxep5uLWR8HpyPflOr32tUMhKfW/4v/3B86zJ/C7y/h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55mcMAAADbAAAADwAAAAAAAAAAAAAAAACYAgAAZHJzL2Rv&#10;d25yZXYueG1sUEsFBgAAAAAEAAQA9QAAAIgDAAAAAA==&#10;" fillcolor="green" stroked="f"/>
                <v:line id="Line 10" o:spid="_x0000_s1028" style="position:absolute;visibility:visible;mso-wrap-style:square" from="1094,3103" to="11174,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o5lsIAAADbAAAADwAAAGRycy9kb3ducmV2LnhtbERPz2vCMBS+C/4P4QneZqrgmJ1RRBzs&#10;IBSrKLu9Nc+2rHmpSWa7/345CB4/vt/LdW8acSfna8sKppMEBHFhdc2lgtPx4+UNhA/IGhvLpOCP&#10;PKxXw8ESU207PtA9D6WIIexTVFCF0KZS+qIig35iW+LIXa0zGCJ0pdQOuxhuGjlLkldpsObYUGFL&#10;24qKn/zXKCi/vveLyy27nebY7neZv551kyk1HvWbdxCB+vAUP9yfWsEsro9f4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o5lsIAAADbAAAADwAAAAAAAAAAAAAA&#10;AAChAgAAZHJzL2Rvd25yZXYueG1sUEsFBgAAAAAEAAQA+QAAAJADAAAAAA==&#10;" strokecolor="green" strokeweight="2.25pt"/>
              </v:group>
            </w:pict>
          </mc:Fallback>
        </mc:AlternateContent>
      </w:r>
    </w:p>
    <w:p w:rsidR="001E28F0" w:rsidRPr="00087388" w:rsidRDefault="001E28F0" w:rsidP="00087388">
      <w:pPr>
        <w:numPr>
          <w:ilvl w:val="0"/>
          <w:numId w:val="1"/>
        </w:numPr>
        <w:tabs>
          <w:tab w:val="clear" w:pos="360"/>
          <w:tab w:val="num" w:pos="900"/>
        </w:tabs>
        <w:spacing w:after="120"/>
        <w:ind w:left="900"/>
        <w:rPr>
          <w:rFonts w:ascii="Arial" w:hAnsi="Arial"/>
        </w:rPr>
      </w:pPr>
      <w:r w:rsidRPr="00087388">
        <w:rPr>
          <w:rFonts w:ascii="Arial" w:hAnsi="Arial"/>
        </w:rPr>
        <w:t xml:space="preserve">To </w:t>
      </w:r>
      <w:r w:rsidR="0062742A">
        <w:rPr>
          <w:rFonts w:ascii="Arial" w:hAnsi="Arial"/>
        </w:rPr>
        <w:t>review, integrate and reinforce the concepts and practices explored in the leadership program.</w:t>
      </w:r>
      <w:r w:rsidR="00E07C51">
        <w:rPr>
          <w:rFonts w:ascii="Arial" w:hAnsi="Arial"/>
        </w:rPr>
        <w:t xml:space="preserve"> </w:t>
      </w:r>
    </w:p>
    <w:p w:rsidR="009B69CC" w:rsidRDefault="009B69CC">
      <w:pPr>
        <w:pStyle w:val="BodyText"/>
        <w:ind w:left="540"/>
        <w:rPr>
          <w:rFonts w:ascii="Arial" w:hAnsi="Arial" w:cs="Arial"/>
        </w:rPr>
      </w:pPr>
    </w:p>
    <w:p w:rsidR="00087388" w:rsidRDefault="00087388" w:rsidP="00087388">
      <w:pPr>
        <w:pStyle w:val="Subtitle"/>
      </w:pPr>
      <w:r>
        <w:t>Objectives</w:t>
      </w:r>
    </w:p>
    <w:p w:rsidR="00087388" w:rsidRDefault="00220B9A" w:rsidP="00087388">
      <w:pPr>
        <w:rPr>
          <w:rFonts w:ascii="Comic Sans MS" w:hAnsi="Comic Sans MS"/>
          <w:b/>
          <w:sz w:val="28"/>
        </w:rPr>
      </w:pPr>
      <w:r>
        <w:rPr>
          <w:rFonts w:ascii="Comic Sans MS" w:hAnsi="Comic Sans MS"/>
          <w:b/>
          <w:noProof/>
          <w:sz w:val="28"/>
        </w:rPr>
        <mc:AlternateContent>
          <mc:Choice Requires="wpg">
            <w:drawing>
              <wp:anchor distT="0" distB="0" distL="114300" distR="114300" simplePos="0" relativeHeight="251656192" behindDoc="0" locked="0" layoutInCell="0" allowOverlap="1">
                <wp:simplePos x="0" y="0"/>
                <wp:positionH relativeFrom="column">
                  <wp:posOffset>8890</wp:posOffset>
                </wp:positionH>
                <wp:positionV relativeFrom="paragraph">
                  <wp:posOffset>28575</wp:posOffset>
                </wp:positionV>
                <wp:extent cx="6674485" cy="95250"/>
                <wp:effectExtent l="18415" t="19050" r="22225" b="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485" cy="95250"/>
                          <a:chOff x="1094" y="3103"/>
                          <a:chExt cx="10080" cy="144"/>
                        </a:xfrm>
                      </wpg:grpSpPr>
                      <wps:wsp>
                        <wps:cNvPr id="16" name="Rectangle 12"/>
                        <wps:cNvSpPr>
                          <a:spLocks noChangeArrowheads="1"/>
                        </wps:cNvSpPr>
                        <wps:spPr bwMode="auto">
                          <a:xfrm>
                            <a:off x="1094" y="3103"/>
                            <a:ext cx="4608" cy="1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3"/>
                        <wps:cNvCnPr/>
                        <wps:spPr bwMode="auto">
                          <a:xfrm>
                            <a:off x="1094" y="3103"/>
                            <a:ext cx="10080"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7pt;margin-top:2.25pt;width:525.55pt;height:7.5pt;z-index:251656192" coordorigin="1094,3103" coordsize="1008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" o:allowincell="f">
                <v:rect id="Rectangle 12" o:spid="_x0000_s1027" style="position:absolute;left:1094;top:3103;width:4608;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68QA&#10;AADbAAAADwAAAGRycy9kb3ducmV2LnhtbERPTWvCQBC9F/oflhG8FN0orYSYjRQxoCeprQRvQ3aa&#10;pGZnQ3bV1F/fLRR6m8f7nHQ1mFZcqXeNZQWzaQSCuLS64UrBx3s+iUE4j6yxtUwKvsnBKnt8SDHR&#10;9sZvdD34SoQQdgkqqL3vEildWZNBN7UdceA+bW/QB9hXUvd4C+GmlfMoWkiDDYeGGjta11SeDxej&#10;oInzo3+Jn/f3Tb77Mpvi6VTwRanxaHhdgvA0+H/xn3urw/wF/P4SDp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x7evEAAAA2wAAAA8AAAAAAAAAAAAAAAAAmAIAAGRycy9k&#10;b3ducmV2LnhtbFBLBQYAAAAABAAEAPUAAACJAwAAAAA=&#10;" fillcolor="green" stroked="f"/>
                <v:line id="Line 13" o:spid="_x0000_s1028" style="position:absolute;visibility:visible;mso-wrap-style:square" from="1094,3103" to="11174,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9rX8IAAADbAAAADwAAAGRycy9kb3ducmV2LnhtbERPS4vCMBC+L/gfwgh7W1MFd7UaRURh&#10;D0LxgeJtbMa22Exqk9X6740g7G0+vueMp40pxY1qV1hW0O1EIIhTqwvOFOy2y68BCOeRNZaWScGD&#10;HEwnrY8xxtreeU23jc9ECGEXo4Lc+yqW0qU5GXQdWxEH7mxrgz7AOpO6xnsIN6XsRdG3NFhwaMix&#10;onlO6WXzZxRkx9NqeLgm110fq9Uicee9LhOlPtvNbATCU+P/xW/3rw7zf+D1SzhAT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9rX8IAAADbAAAADwAAAAAAAAAAAAAA&#10;AAChAgAAZHJzL2Rvd25yZXYueG1sUEsFBgAAAAAEAAQA+QAAAJADAAAAAA==&#10;" strokecolor="green" strokeweight="2.25pt"/>
              </v:group>
            </w:pict>
          </mc:Fallback>
        </mc:AlternateContent>
      </w:r>
    </w:p>
    <w:p w:rsidR="0089467C" w:rsidRDefault="00AE565E" w:rsidP="00087388">
      <w:pPr>
        <w:numPr>
          <w:ilvl w:val="0"/>
          <w:numId w:val="1"/>
        </w:numPr>
        <w:tabs>
          <w:tab w:val="clear" w:pos="360"/>
          <w:tab w:val="num" w:pos="540"/>
          <w:tab w:val="num" w:pos="900"/>
        </w:tabs>
        <w:spacing w:after="120"/>
        <w:ind w:left="900"/>
        <w:rPr>
          <w:rFonts w:ascii="Arial" w:hAnsi="Arial"/>
        </w:rPr>
      </w:pPr>
      <w:r>
        <w:rPr>
          <w:rFonts w:ascii="Arial" w:hAnsi="Arial"/>
        </w:rPr>
        <w:t xml:space="preserve">To </w:t>
      </w:r>
      <w:r w:rsidR="0062742A">
        <w:rPr>
          <w:rFonts w:ascii="Arial" w:hAnsi="Arial"/>
        </w:rPr>
        <w:t>review and reinforce the key concepts and practices from each module.</w:t>
      </w:r>
    </w:p>
    <w:p w:rsidR="00AE565E" w:rsidRDefault="00AE565E" w:rsidP="00AE565E">
      <w:pPr>
        <w:numPr>
          <w:ilvl w:val="0"/>
          <w:numId w:val="1"/>
        </w:numPr>
        <w:tabs>
          <w:tab w:val="clear" w:pos="360"/>
          <w:tab w:val="num" w:pos="540"/>
          <w:tab w:val="num" w:pos="900"/>
        </w:tabs>
        <w:spacing w:after="120"/>
        <w:ind w:left="900"/>
        <w:rPr>
          <w:rFonts w:ascii="Arial" w:hAnsi="Arial"/>
        </w:rPr>
      </w:pPr>
      <w:r>
        <w:rPr>
          <w:rFonts w:ascii="Arial" w:hAnsi="Arial"/>
        </w:rPr>
        <w:t xml:space="preserve">To </w:t>
      </w:r>
      <w:r w:rsidR="0062742A">
        <w:rPr>
          <w:rFonts w:ascii="Arial" w:hAnsi="Arial"/>
        </w:rPr>
        <w:t>reflect on the lessons learned about leadership and management.</w:t>
      </w:r>
    </w:p>
    <w:p w:rsidR="00AE565E" w:rsidRDefault="00AE565E" w:rsidP="00AE565E">
      <w:pPr>
        <w:numPr>
          <w:ilvl w:val="0"/>
          <w:numId w:val="1"/>
        </w:numPr>
        <w:tabs>
          <w:tab w:val="clear" w:pos="360"/>
          <w:tab w:val="num" w:pos="540"/>
          <w:tab w:val="num" w:pos="900"/>
        </w:tabs>
        <w:spacing w:after="120"/>
        <w:ind w:left="900"/>
        <w:rPr>
          <w:rFonts w:ascii="Arial" w:hAnsi="Arial"/>
        </w:rPr>
      </w:pPr>
      <w:r>
        <w:rPr>
          <w:rFonts w:ascii="Arial" w:hAnsi="Arial"/>
        </w:rPr>
        <w:t xml:space="preserve">To </w:t>
      </w:r>
      <w:r w:rsidR="0062742A">
        <w:rPr>
          <w:rFonts w:ascii="Arial" w:hAnsi="Arial"/>
        </w:rPr>
        <w:t>determine the next steps for the continuing personal mastery of leadership and management.</w:t>
      </w:r>
    </w:p>
    <w:p w:rsidR="009B69CC" w:rsidRDefault="009B69CC">
      <w:pPr>
        <w:rPr>
          <w:rFonts w:ascii="Arial" w:hAnsi="Arial" w:cs="Arial"/>
          <w:sz w:val="28"/>
        </w:rPr>
      </w:pPr>
    </w:p>
    <w:p w:rsidR="00E03B19" w:rsidRDefault="001C2E46" w:rsidP="00E03B19">
      <w:pPr>
        <w:pStyle w:val="Subtitle"/>
      </w:pPr>
      <w:r>
        <w:t>Required</w:t>
      </w:r>
      <w:r w:rsidR="00BC11AF">
        <w:t xml:space="preserve"> </w:t>
      </w:r>
      <w:r w:rsidR="00E03B19">
        <w:t>Readings</w:t>
      </w:r>
    </w:p>
    <w:p w:rsidR="00E03B19" w:rsidRDefault="00220B9A" w:rsidP="00E03B19">
      <w:pPr>
        <w:rPr>
          <w:rFonts w:ascii="Comic Sans MS" w:hAnsi="Comic Sans MS"/>
          <w:b/>
          <w:sz w:val="28"/>
        </w:rPr>
      </w:pPr>
      <w:r>
        <w:rPr>
          <w:rFonts w:ascii="Comic Sans MS" w:hAnsi="Comic Sans MS"/>
          <w:b/>
          <w:noProof/>
          <w:sz w:val="28"/>
        </w:rPr>
        <mc:AlternateContent>
          <mc:Choice Requires="wpg">
            <w:drawing>
              <wp:anchor distT="0" distB="0" distL="114300" distR="114300" simplePos="0" relativeHeight="251657216" behindDoc="0" locked="0" layoutInCell="0" allowOverlap="1">
                <wp:simplePos x="0" y="0"/>
                <wp:positionH relativeFrom="column">
                  <wp:posOffset>8890</wp:posOffset>
                </wp:positionH>
                <wp:positionV relativeFrom="paragraph">
                  <wp:posOffset>28575</wp:posOffset>
                </wp:positionV>
                <wp:extent cx="6674485" cy="95250"/>
                <wp:effectExtent l="18415" t="19050" r="22225" b="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485" cy="95250"/>
                          <a:chOff x="1094" y="3103"/>
                          <a:chExt cx="10080" cy="144"/>
                        </a:xfrm>
                      </wpg:grpSpPr>
                      <wps:wsp>
                        <wps:cNvPr id="13" name="Rectangle 15"/>
                        <wps:cNvSpPr>
                          <a:spLocks noChangeArrowheads="1"/>
                        </wps:cNvSpPr>
                        <wps:spPr bwMode="auto">
                          <a:xfrm>
                            <a:off x="1094" y="3103"/>
                            <a:ext cx="4608" cy="1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6"/>
                        <wps:cNvCnPr/>
                        <wps:spPr bwMode="auto">
                          <a:xfrm>
                            <a:off x="1094" y="3103"/>
                            <a:ext cx="10080"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7pt;margin-top:2.25pt;width:525.55pt;height:7.5pt;z-index:251657216" coordorigin="1094,3103" coordsize="1008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" o:allowincell="f">
                <v:rect id="Rectangle 15" o:spid="_x0000_s1027" style="position:absolute;left:1094;top:3103;width:4608;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ZOc8MA&#10;AADbAAAADwAAAGRycy9kb3ducmV2LnhtbERPS2vCQBC+F/wPywi9FN3YVgnRVYoYaE/iC/E2ZMck&#10;Njsbsqum/npXKHibj+85k1lrKnGhxpWWFQz6EQjizOqScwXbTdqLQTiPrLGyTAr+yMFs2nmZYKLt&#10;lVd0WftchBB2CSoovK8TKV1WkEHXtzVx4I62MegDbHKpG7yGcFPJ9ygaSYMlh4YCa5oXlP2uz0ZB&#10;Gac7P4w/l7dF+nMyi/3bYc9npV677dcYhKfWP8X/7m8d5n/A45dwgJ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ZOc8MAAADbAAAADwAAAAAAAAAAAAAAAACYAgAAZHJzL2Rv&#10;d25yZXYueG1sUEsFBgAAAAAEAAQA9QAAAIgDAAAAAA==&#10;" fillcolor="green" stroked="f"/>
                <v:line id="Line 16" o:spid="_x0000_s1028" style="position:absolute;visibility:visible;mso-wrap-style:square" from="1094,3103" to="11174,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31KMIAAADbAAAADwAAAGRycy9kb3ducmV2LnhtbERPS4vCMBC+L/gfwgh7W1PFXbQaRURh&#10;D0LxgeJtbMa22Exqk9X6740g7G0+vueMp40pxY1qV1hW0O1EIIhTqwvOFOy2y68BCOeRNZaWScGD&#10;HEwnrY8xxtreeU23jc9ECGEXo4Lc+yqW0qU5GXQdWxEH7mxrgz7AOpO6xnsIN6XsRdGPNFhwaMix&#10;onlO6WXzZxRkx9NqeLgm1903VqtF4s57XSZKfbab2QiEp8b/i9/uXx3m9+H1SzhAT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231KMIAAADbAAAADwAAAAAAAAAAAAAA&#10;AAChAgAAZHJzL2Rvd25yZXYueG1sUEsFBgAAAAAEAAQA+QAAAJADAAAAAA==&#10;" strokecolor="green" strokeweight="2.25pt"/>
              </v:group>
            </w:pict>
          </mc:Fallback>
        </mc:AlternateContent>
      </w:r>
    </w:p>
    <w:p w:rsidR="0087358E" w:rsidRPr="009E4ACE" w:rsidRDefault="001865AC" w:rsidP="00B51731">
      <w:pPr>
        <w:numPr>
          <w:ilvl w:val="0"/>
          <w:numId w:val="17"/>
        </w:numPr>
        <w:spacing w:before="60" w:after="120"/>
        <w:rPr>
          <w:rFonts w:ascii="Arial" w:hAnsi="Arial" w:cs="Arial"/>
          <w:sz w:val="22"/>
          <w:szCs w:val="22"/>
          <w:u w:val="single"/>
        </w:rPr>
      </w:pPr>
      <w:r>
        <w:rPr>
          <w:rFonts w:ascii="Arial" w:hAnsi="Arial" w:cs="Arial"/>
          <w:sz w:val="22"/>
          <w:szCs w:val="22"/>
        </w:rPr>
        <w:t xml:space="preserve">Gallo, A. (April 29, 2011). </w:t>
      </w:r>
      <w:r>
        <w:rPr>
          <w:rFonts w:ascii="Arial" w:hAnsi="Arial" w:cs="Arial"/>
          <w:i/>
          <w:sz w:val="22"/>
          <w:szCs w:val="22"/>
        </w:rPr>
        <w:t xml:space="preserve">How to build confidence. </w:t>
      </w:r>
      <w:r>
        <w:rPr>
          <w:rFonts w:ascii="Arial" w:hAnsi="Arial" w:cs="Arial"/>
          <w:b/>
          <w:sz w:val="22"/>
          <w:szCs w:val="22"/>
        </w:rPr>
        <w:t>Harvard Business Review Blogs.</w:t>
      </w:r>
      <w:r>
        <w:rPr>
          <w:rFonts w:ascii="Arial" w:hAnsi="Arial" w:cs="Arial"/>
          <w:sz w:val="22"/>
          <w:szCs w:val="22"/>
        </w:rPr>
        <w:t xml:space="preserve"> </w:t>
      </w:r>
      <w:hyperlink r:id="rId9" w:history="1">
        <w:r w:rsidR="00B51731" w:rsidRPr="005C0FC1">
          <w:rPr>
            <w:rStyle w:val="Hyperlink"/>
            <w:rFonts w:ascii="Arial" w:hAnsi="Arial" w:cs="Arial"/>
            <w:sz w:val="22"/>
            <w:szCs w:val="22"/>
          </w:rPr>
          <w:t>http://blogs.hbr.org/hmu/2011/04/how-to-build-confidence.html</w:t>
        </w:r>
      </w:hyperlink>
      <w:r w:rsidR="00B51731">
        <w:rPr>
          <w:rFonts w:ascii="Arial" w:hAnsi="Arial" w:cs="Arial"/>
          <w:sz w:val="22"/>
          <w:szCs w:val="22"/>
        </w:rPr>
        <w:t xml:space="preserve"> </w:t>
      </w:r>
    </w:p>
    <w:p w:rsidR="009C2439" w:rsidRDefault="000D294C" w:rsidP="009C2439">
      <w:pPr>
        <w:numPr>
          <w:ilvl w:val="0"/>
          <w:numId w:val="17"/>
        </w:numPr>
        <w:tabs>
          <w:tab w:val="num" w:pos="900"/>
          <w:tab w:val="num" w:pos="1080"/>
        </w:tabs>
        <w:spacing w:before="60" w:after="120"/>
        <w:rPr>
          <w:rFonts w:ascii="Arial" w:hAnsi="Arial" w:cs="Arial"/>
          <w:sz w:val="22"/>
          <w:szCs w:val="22"/>
          <w:u w:val="single"/>
        </w:rPr>
      </w:pPr>
      <w:r>
        <w:rPr>
          <w:rFonts w:ascii="Arial" w:hAnsi="Arial" w:cs="Arial"/>
          <w:sz w:val="22"/>
          <w:szCs w:val="22"/>
        </w:rPr>
        <w:t xml:space="preserve">Kouzes, J. &amp; Posner, B. (2010). </w:t>
      </w:r>
      <w:r>
        <w:rPr>
          <w:rFonts w:ascii="Arial" w:hAnsi="Arial" w:cs="Arial"/>
          <w:i/>
          <w:sz w:val="22"/>
          <w:szCs w:val="22"/>
        </w:rPr>
        <w:t xml:space="preserve">The truth about leadership. </w:t>
      </w:r>
      <w:r>
        <w:rPr>
          <w:rFonts w:ascii="Arial" w:hAnsi="Arial" w:cs="Arial"/>
          <w:b/>
          <w:sz w:val="22"/>
          <w:szCs w:val="22"/>
        </w:rPr>
        <w:t>Executive Book Summaries</w:t>
      </w:r>
      <w:r w:rsidR="00AD43DB" w:rsidRPr="00E96978">
        <w:rPr>
          <w:rFonts w:ascii="Arial" w:hAnsi="Arial" w:cs="Arial"/>
          <w:b/>
          <w:sz w:val="22"/>
          <w:szCs w:val="22"/>
        </w:rPr>
        <w:t xml:space="preserve"> </w:t>
      </w:r>
      <w:r w:rsidR="00AD43DB" w:rsidRPr="00E96978">
        <w:rPr>
          <w:rFonts w:ascii="Arial" w:hAnsi="Arial" w:cs="Arial"/>
          <w:sz w:val="22"/>
          <w:szCs w:val="22"/>
          <w:u w:val="single"/>
        </w:rPr>
        <w:t>pdf</w:t>
      </w:r>
    </w:p>
    <w:p w:rsidR="009E4ACE" w:rsidRPr="00B51731" w:rsidRDefault="009E4ACE" w:rsidP="002F218A">
      <w:pPr>
        <w:numPr>
          <w:ilvl w:val="0"/>
          <w:numId w:val="17"/>
        </w:numPr>
        <w:spacing w:before="60" w:after="120"/>
        <w:rPr>
          <w:rFonts w:ascii="Arial" w:hAnsi="Arial" w:cs="Arial"/>
          <w:sz w:val="22"/>
          <w:szCs w:val="22"/>
          <w:u w:val="single"/>
        </w:rPr>
      </w:pPr>
      <w:r w:rsidRPr="00B51731">
        <w:rPr>
          <w:rFonts w:ascii="Arial" w:hAnsi="Arial"/>
          <w:sz w:val="22"/>
          <w:szCs w:val="22"/>
        </w:rPr>
        <w:t xml:space="preserve">Quinn, R. (2010). </w:t>
      </w:r>
      <w:r w:rsidRPr="00B51731">
        <w:rPr>
          <w:rFonts w:ascii="Arial" w:hAnsi="Arial"/>
          <w:i/>
          <w:sz w:val="22"/>
          <w:szCs w:val="22"/>
        </w:rPr>
        <w:t>A positive action tool: How any manager can get better.</w:t>
      </w:r>
      <w:r w:rsidR="002F218A" w:rsidRPr="00B51731">
        <w:rPr>
          <w:rFonts w:ascii="Arial" w:hAnsi="Arial"/>
          <w:i/>
          <w:sz w:val="22"/>
          <w:szCs w:val="22"/>
        </w:rPr>
        <w:t xml:space="preserve"> </w:t>
      </w:r>
      <w:r w:rsidRPr="00B51731">
        <w:rPr>
          <w:rFonts w:ascii="Arial" w:hAnsi="Arial"/>
          <w:b/>
          <w:sz w:val="22"/>
          <w:szCs w:val="22"/>
        </w:rPr>
        <w:t xml:space="preserve">The Lift Blog. </w:t>
      </w:r>
      <w:hyperlink r:id="rId10" w:anchor="more-391" w:history="1">
        <w:r w:rsidR="002F218A" w:rsidRPr="00B51731">
          <w:rPr>
            <w:rStyle w:val="Hyperlink"/>
            <w:rFonts w:ascii="Arial" w:hAnsi="Arial"/>
            <w:sz w:val="22"/>
            <w:szCs w:val="22"/>
          </w:rPr>
          <w:t>http://www.leadingwithlift.com/blog/2010/04/19/a-positive-action-tool-how-any-manager-can-get-better/#more-391</w:t>
        </w:r>
      </w:hyperlink>
      <w:r w:rsidR="002F218A" w:rsidRPr="00B51731">
        <w:rPr>
          <w:rFonts w:ascii="Arial" w:hAnsi="Arial"/>
          <w:sz w:val="22"/>
          <w:szCs w:val="22"/>
        </w:rPr>
        <w:t xml:space="preserve"> </w:t>
      </w:r>
    </w:p>
    <w:p w:rsidR="00453118" w:rsidRDefault="00453118" w:rsidP="002E4F48">
      <w:pPr>
        <w:spacing w:before="60" w:after="120"/>
        <w:ind w:left="1440"/>
        <w:rPr>
          <w:rFonts w:ascii="Arial" w:hAnsi="Arial" w:cs="Arial"/>
          <w:sz w:val="22"/>
          <w:szCs w:val="22"/>
        </w:rPr>
      </w:pPr>
    </w:p>
    <w:p w:rsidR="00453118" w:rsidRDefault="00453118" w:rsidP="00453118">
      <w:pPr>
        <w:pStyle w:val="Subtitle"/>
      </w:pPr>
      <w:r>
        <w:t>Required Media</w:t>
      </w:r>
    </w:p>
    <w:p w:rsidR="00453118" w:rsidRDefault="00453118" w:rsidP="00453118">
      <w:pPr>
        <w:rPr>
          <w:rFonts w:ascii="Comic Sans MS" w:hAnsi="Comic Sans MS"/>
          <w:b/>
          <w:sz w:val="28"/>
        </w:rPr>
      </w:pPr>
      <w:r>
        <w:rPr>
          <w:rFonts w:ascii="Comic Sans MS" w:hAnsi="Comic Sans MS"/>
          <w:b/>
          <w:noProof/>
          <w:sz w:val="28"/>
        </w:rPr>
        <mc:AlternateContent>
          <mc:Choice Requires="wpg">
            <w:drawing>
              <wp:anchor distT="0" distB="0" distL="114300" distR="114300" simplePos="0" relativeHeight="251660288" behindDoc="0" locked="0" layoutInCell="0" allowOverlap="1" wp14:anchorId="59E3B197" wp14:editId="0F20E047">
                <wp:simplePos x="0" y="0"/>
                <wp:positionH relativeFrom="column">
                  <wp:posOffset>8890</wp:posOffset>
                </wp:positionH>
                <wp:positionV relativeFrom="paragraph">
                  <wp:posOffset>28575</wp:posOffset>
                </wp:positionV>
                <wp:extent cx="6674485" cy="95250"/>
                <wp:effectExtent l="18415" t="19050" r="22225" b="0"/>
                <wp:wrapNone/>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485" cy="95250"/>
                          <a:chOff x="1094" y="3103"/>
                          <a:chExt cx="10080" cy="144"/>
                        </a:xfrm>
                      </wpg:grpSpPr>
                      <wps:wsp>
                        <wps:cNvPr id="7" name="Rectangle 24"/>
                        <wps:cNvSpPr>
                          <a:spLocks noChangeArrowheads="1"/>
                        </wps:cNvSpPr>
                        <wps:spPr bwMode="auto">
                          <a:xfrm>
                            <a:off x="1094" y="3103"/>
                            <a:ext cx="4608" cy="1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25"/>
                        <wps:cNvCnPr/>
                        <wps:spPr bwMode="auto">
                          <a:xfrm>
                            <a:off x="1094" y="3103"/>
                            <a:ext cx="10080"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7pt;margin-top:2.25pt;width:525.55pt;height:7.5pt;z-index:251660288" coordorigin="1094,3103" coordsize="1008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" o:allowincell="f">
                <v:rect id="Rectangle 24" o:spid="_x0000_s1027" style="position:absolute;left:1094;top:3103;width:4608;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j18UA&#10;AADaAAAADwAAAGRycy9kb3ducmV2LnhtbESPT2vCQBTE7wW/w/KEXopuLK2G6CpFDLQn8R/i7ZF9&#10;JrHZtyG7auqnd4WCx2FmfsNMZq2pxIUaV1pWMOhHIIgzq0vOFWw3aS8G4TyyxsoyKfgjB7Np52WC&#10;ibZXXtFl7XMRIOwSVFB4XydSuqwgg65va+LgHW1j0AfZ5FI3eA1wU8n3KBpKgyWHhQJrmheU/a7P&#10;RkEZpzv/GX8sb4v052QW+7fDns9KvXbbrzEIT61/hv/b31rBCB5Xwg2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2WPXxQAAANoAAAAPAAAAAAAAAAAAAAAAAJgCAABkcnMv&#10;ZG93bnJldi54bWxQSwUGAAAAAAQABAD1AAAAigMAAAAA&#10;" fillcolor="green" stroked="f"/>
                <v:line id="Line 25" o:spid="_x0000_s1028" style="position:absolute;visibility:visible;mso-wrap-style:square" from="1094,3103" to="11174,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LJ6cAAAADaAAAADwAAAGRycy9kb3ducmV2LnhtbERPy4rCMBTdC/5DuIK7MVVwGKtpEXFg&#10;FkLxgeLu2lzbYnNTm4x2/n6yEFweznuRdqYWD2pdZVnBeBSBIM6trrhQcNh/f3yBcB5ZY22ZFPyR&#10;gzTp9xYYa/vkLT12vhAhhF2MCkrvm1hKl5dk0I1sQxy4q20N+gDbQuoWnyHc1HISRZ/SYMWhocSG&#10;ViXlt92vUVCcL5vZ6Z7dD1NsNuvMXY+6zpQaDrrlHISnzr/FL/ePVhC2hivhBsjk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1SyenAAAAA2gAAAA8AAAAAAAAAAAAAAAAA&#10;oQIAAGRycy9kb3ducmV2LnhtbFBLBQYAAAAABAAEAPkAAACOAwAAAAA=&#10;" strokecolor="green" strokeweight="2.25pt"/>
              </v:group>
            </w:pict>
          </mc:Fallback>
        </mc:AlternateContent>
      </w:r>
    </w:p>
    <w:p w:rsidR="00453118" w:rsidRPr="001B1352" w:rsidRDefault="001B1352" w:rsidP="001B1352">
      <w:pPr>
        <w:numPr>
          <w:ilvl w:val="0"/>
          <w:numId w:val="8"/>
        </w:numPr>
        <w:tabs>
          <w:tab w:val="num" w:pos="1080"/>
        </w:tabs>
        <w:spacing w:before="60" w:after="40"/>
        <w:rPr>
          <w:rFonts w:ascii="Arial" w:hAnsi="Arial" w:cs="Arial"/>
          <w:sz w:val="22"/>
          <w:szCs w:val="22"/>
        </w:rPr>
      </w:pPr>
      <w:r>
        <w:rPr>
          <w:rFonts w:ascii="Arial" w:hAnsi="Arial" w:cs="Arial"/>
          <w:sz w:val="22"/>
          <w:szCs w:val="22"/>
        </w:rPr>
        <w:t xml:space="preserve">Cooper, Anderson. (2010). </w:t>
      </w:r>
      <w:r>
        <w:rPr>
          <w:rFonts w:ascii="Arial" w:hAnsi="Arial" w:cs="Arial"/>
          <w:i/>
          <w:sz w:val="22"/>
          <w:szCs w:val="22"/>
        </w:rPr>
        <w:t xml:space="preserve">Interview of Malcolm Gladwell: Outliers. </w:t>
      </w:r>
      <w:r>
        <w:rPr>
          <w:rFonts w:ascii="Arial" w:hAnsi="Arial" w:cs="Arial"/>
          <w:b/>
          <w:sz w:val="22"/>
          <w:szCs w:val="22"/>
        </w:rPr>
        <w:t xml:space="preserve">CNN. </w:t>
      </w:r>
      <w:hyperlink r:id="rId11" w:history="1">
        <w:r w:rsidRPr="001B1352">
          <w:rPr>
            <w:rStyle w:val="Hyperlink"/>
            <w:rFonts w:ascii="Arial" w:hAnsi="Arial" w:cs="Arial"/>
            <w:sz w:val="22"/>
            <w:szCs w:val="22"/>
          </w:rPr>
          <w:t>http://www.futurehistoryllc.com/dope-interview-malcolm-gladwell-and-cnn-10000-hours-theory-breakdown/</w:t>
        </w:r>
      </w:hyperlink>
      <w:r w:rsidRPr="001B1352">
        <w:rPr>
          <w:rFonts w:ascii="Arial" w:hAnsi="Arial" w:cs="Arial"/>
          <w:sz w:val="22"/>
          <w:szCs w:val="22"/>
        </w:rPr>
        <w:t xml:space="preserve"> </w:t>
      </w:r>
    </w:p>
    <w:p w:rsidR="00453118" w:rsidRPr="00F13B12" w:rsidRDefault="00453118" w:rsidP="00453118">
      <w:pPr>
        <w:tabs>
          <w:tab w:val="num" w:pos="1080"/>
        </w:tabs>
        <w:spacing w:before="60" w:after="40"/>
        <w:ind w:left="540"/>
        <w:rPr>
          <w:rFonts w:ascii="Univers" w:hAnsi="Univers"/>
        </w:rPr>
      </w:pPr>
      <w:r w:rsidRPr="00F13B12">
        <w:rPr>
          <w:rFonts w:ascii="Univers" w:hAnsi="Univers"/>
        </w:rPr>
        <w:t xml:space="preserve"> </w:t>
      </w:r>
    </w:p>
    <w:p w:rsidR="00E03B19" w:rsidRPr="009340D0" w:rsidRDefault="00A05BBC" w:rsidP="009340D0">
      <w:pPr>
        <w:tabs>
          <w:tab w:val="left" w:pos="1080"/>
        </w:tabs>
        <w:ind w:right="818"/>
        <w:rPr>
          <w:rFonts w:ascii="Arial" w:hAnsi="Arial" w:cs="Arial"/>
          <w:b/>
          <w:sz w:val="28"/>
          <w:szCs w:val="28"/>
        </w:rPr>
      </w:pPr>
      <w:r w:rsidRPr="009340D0">
        <w:rPr>
          <w:rFonts w:ascii="Arial" w:hAnsi="Arial" w:cs="Arial"/>
          <w:b/>
          <w:sz w:val="28"/>
          <w:szCs w:val="28"/>
        </w:rPr>
        <w:t>Pre-Work</w:t>
      </w:r>
    </w:p>
    <w:p w:rsidR="00E03B19" w:rsidRDefault="00220B9A" w:rsidP="00E03B19">
      <w:pPr>
        <w:rPr>
          <w:rFonts w:ascii="Comic Sans MS" w:hAnsi="Comic Sans MS"/>
          <w:b/>
          <w:sz w:val="28"/>
        </w:rPr>
      </w:pPr>
      <w:r>
        <w:rPr>
          <w:rFonts w:ascii="Comic Sans MS" w:hAnsi="Comic Sans MS"/>
          <w:b/>
          <w:noProof/>
          <w:sz w:val="28"/>
        </w:rPr>
        <mc:AlternateContent>
          <mc:Choice Requires="wpg">
            <w:drawing>
              <wp:anchor distT="0" distB="0" distL="114300" distR="114300" simplePos="0" relativeHeight="251658240" behindDoc="0" locked="0" layoutInCell="0" allowOverlap="1">
                <wp:simplePos x="0" y="0"/>
                <wp:positionH relativeFrom="column">
                  <wp:posOffset>8890</wp:posOffset>
                </wp:positionH>
                <wp:positionV relativeFrom="paragraph">
                  <wp:posOffset>28575</wp:posOffset>
                </wp:positionV>
                <wp:extent cx="6674485" cy="95250"/>
                <wp:effectExtent l="18415" t="19050" r="22225" b="0"/>
                <wp:wrapNone/>
                <wp:docPr id="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485" cy="95250"/>
                          <a:chOff x="1094" y="3103"/>
                          <a:chExt cx="10080" cy="144"/>
                        </a:xfrm>
                      </wpg:grpSpPr>
                      <wps:wsp>
                        <wps:cNvPr id="4" name="Rectangle 18"/>
                        <wps:cNvSpPr>
                          <a:spLocks noChangeArrowheads="1"/>
                        </wps:cNvSpPr>
                        <wps:spPr bwMode="auto">
                          <a:xfrm>
                            <a:off x="1094" y="3103"/>
                            <a:ext cx="4608" cy="144"/>
                          </a:xfrm>
                          <a:prstGeom prst="rect">
                            <a:avLst/>
                          </a:prstGeom>
                          <a:solidFill>
                            <a:srgbClr val="0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19"/>
                        <wps:cNvCnPr/>
                        <wps:spPr bwMode="auto">
                          <a:xfrm>
                            <a:off x="1094" y="3103"/>
                            <a:ext cx="10080" cy="0"/>
                          </a:xfrm>
                          <a:prstGeom prst="line">
                            <a:avLst/>
                          </a:prstGeom>
                          <a:noFill/>
                          <a:ln w="28575">
                            <a:solidFill>
                              <a:srgbClr val="008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7pt;margin-top:2.25pt;width:525.55pt;height:7.5pt;z-index:251658240" coordorigin="1094,3103" coordsize="10080,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" o:allowincell="f">
                <v:rect id="Rectangle 18" o:spid="_x0000_s1027" style="position:absolute;left:1094;top:3103;width:4608;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9oMQA&#10;AADaAAAADwAAAGRycy9kb3ducmV2LnhtbESPQWvCQBSE74X+h+UJXopuFFtCdJUiBvQk1Urw9si+&#10;JqnZtyG7avTXuwWhx2FmvmFmi87U4kKtqywrGA0jEMS51RUXCr736SAG4TyyxtoyKbiRg8X89WWG&#10;ibZX/qLLzhciQNglqKD0vkmkdHlJBt3QNsTB+7GtQR9kW0jd4jXATS3HUfQhDVYcFkpsaFlSftqd&#10;jYIqTg/+PZ5s76t082tW2dsx47NS/V73OQXhqfP/4Wd7rRVM4O9Ku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L/aDEAAAA2gAAAA8AAAAAAAAAAAAAAAAAmAIAAGRycy9k&#10;b3ducmV2LnhtbFBLBQYAAAAABAAEAPUAAACJAwAAAAA=&#10;" fillcolor="green" stroked="f"/>
                <v:line id="Line 19" o:spid="_x0000_s1028" style="position:absolute;visibility:visible;mso-wrap-style:square" from="1094,3103" to="11174,31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Nmd8QAAADaAAAADwAAAGRycy9kb3ducmV2LnhtbESPQWvCQBSE70L/w/IKvTWbChaNWaUU&#10;Cz0IQQ2W3p7ZZxKafRuz2yT9965Q8DjMzDdMuh5NI3rqXG1ZwUsUgyAurK65VJAfPp7nIJxH1thY&#10;JgV/5GC9epikmGg78I76vS9FgLBLUEHlfZtI6YqKDLrItsTBO9vOoA+yK6XucAhw08hpHL9KgzWH&#10;hQpbeq+o+Nn/GgXl92m7+Lpkl3yG7XaTufNRN5lST4/j2xKEp9Hfw//tT61gBrcr4Qb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U2Z3xAAAANoAAAAPAAAAAAAAAAAA&#10;AAAAAKECAABkcnMvZG93bnJldi54bWxQSwUGAAAAAAQABAD5AAAAkgMAAAAA&#10;" strokecolor="green" strokeweight="2.25pt"/>
              </v:group>
            </w:pict>
          </mc:Fallback>
        </mc:AlternateContent>
      </w:r>
    </w:p>
    <w:p w:rsidR="00695462" w:rsidRDefault="00695462" w:rsidP="00A05BBC">
      <w:pPr>
        <w:pStyle w:val="Subtitle"/>
        <w:rPr>
          <w:rFonts w:ascii="Univers" w:hAnsi="Univers"/>
          <w:b w:val="0"/>
          <w:sz w:val="24"/>
        </w:rPr>
      </w:pPr>
      <w:r>
        <w:rPr>
          <w:rFonts w:ascii="Univers" w:hAnsi="Univers"/>
          <w:sz w:val="24"/>
        </w:rPr>
        <w:t xml:space="preserve">Music: </w:t>
      </w:r>
      <w:r w:rsidR="00860CB2">
        <w:rPr>
          <w:rFonts w:ascii="Univers" w:hAnsi="Univers"/>
          <w:sz w:val="24"/>
        </w:rPr>
        <w:t>Linda Pickard</w:t>
      </w:r>
    </w:p>
    <w:p w:rsidR="005C2297" w:rsidRDefault="005C2297" w:rsidP="00A05BBC">
      <w:pPr>
        <w:pStyle w:val="Subtitle"/>
        <w:rPr>
          <w:rFonts w:ascii="Univers" w:hAnsi="Univers"/>
          <w:sz w:val="24"/>
        </w:rPr>
      </w:pPr>
    </w:p>
    <w:p w:rsidR="00A05BBC" w:rsidRDefault="001E227B" w:rsidP="00A05BBC">
      <w:pPr>
        <w:pStyle w:val="Subtitle"/>
        <w:rPr>
          <w:rFonts w:ascii="Univers" w:hAnsi="Univers"/>
          <w:sz w:val="24"/>
        </w:rPr>
      </w:pPr>
      <w:r>
        <w:rPr>
          <w:rFonts w:ascii="Univers" w:hAnsi="Univers"/>
          <w:sz w:val="24"/>
        </w:rPr>
        <w:t xml:space="preserve">Take Home Test: </w:t>
      </w:r>
    </w:p>
    <w:p w:rsidR="00350D79" w:rsidRPr="00E45B66" w:rsidRDefault="00350D79" w:rsidP="00A05BBC">
      <w:pPr>
        <w:pStyle w:val="Subtitle"/>
        <w:rPr>
          <w:rFonts w:ascii="Univers" w:hAnsi="Univers"/>
          <w:b w:val="0"/>
          <w:sz w:val="24"/>
        </w:rPr>
      </w:pPr>
    </w:p>
    <w:p w:rsidR="001E227B" w:rsidRPr="00350D79" w:rsidRDefault="00820AE2" w:rsidP="00E03B19">
      <w:pPr>
        <w:numPr>
          <w:ilvl w:val="0"/>
          <w:numId w:val="1"/>
        </w:numPr>
        <w:tabs>
          <w:tab w:val="clear" w:pos="360"/>
          <w:tab w:val="num" w:pos="540"/>
          <w:tab w:val="num" w:pos="900"/>
        </w:tabs>
        <w:spacing w:after="120"/>
        <w:ind w:left="900"/>
        <w:rPr>
          <w:rFonts w:ascii="Arial" w:hAnsi="Arial"/>
          <w:sz w:val="22"/>
          <w:szCs w:val="22"/>
        </w:rPr>
      </w:pPr>
      <w:r w:rsidRPr="00350D79">
        <w:rPr>
          <w:rFonts w:ascii="Arial" w:hAnsi="Arial"/>
          <w:sz w:val="22"/>
          <w:szCs w:val="22"/>
        </w:rPr>
        <w:t>C</w:t>
      </w:r>
      <w:r w:rsidR="001E227B" w:rsidRPr="00350D79">
        <w:rPr>
          <w:rFonts w:ascii="Arial" w:hAnsi="Arial"/>
          <w:sz w:val="22"/>
          <w:szCs w:val="22"/>
        </w:rPr>
        <w:t>omplete take home test which was handed out at the end of Module Six. It is also available as a PDF file on the private learning space for the program (MyLeadership.com website).</w:t>
      </w:r>
    </w:p>
    <w:p w:rsidR="000431B3" w:rsidRPr="00350D79" w:rsidRDefault="001E227B" w:rsidP="000431B3">
      <w:pPr>
        <w:numPr>
          <w:ilvl w:val="0"/>
          <w:numId w:val="1"/>
        </w:numPr>
        <w:tabs>
          <w:tab w:val="clear" w:pos="360"/>
          <w:tab w:val="num" w:pos="540"/>
          <w:tab w:val="num" w:pos="900"/>
        </w:tabs>
        <w:spacing w:after="120"/>
        <w:ind w:left="900"/>
        <w:rPr>
          <w:rFonts w:ascii="Arial" w:hAnsi="Arial"/>
          <w:sz w:val="22"/>
          <w:szCs w:val="22"/>
        </w:rPr>
      </w:pPr>
      <w:r w:rsidRPr="00350D79">
        <w:rPr>
          <w:rFonts w:ascii="Arial" w:hAnsi="Arial"/>
          <w:sz w:val="22"/>
          <w:szCs w:val="22"/>
        </w:rPr>
        <w:t xml:space="preserve">Please bring your test answers to the session. We will review them as we </w:t>
      </w:r>
      <w:r w:rsidR="000431B3" w:rsidRPr="00350D79">
        <w:rPr>
          <w:rFonts w:ascii="Arial" w:hAnsi="Arial"/>
          <w:sz w:val="22"/>
          <w:szCs w:val="22"/>
        </w:rPr>
        <w:t>examine the lessons learned from each Module.</w:t>
      </w:r>
    </w:p>
    <w:p w:rsidR="00820AE2" w:rsidRPr="00E45B66" w:rsidRDefault="00820AE2" w:rsidP="00820AE2">
      <w:pPr>
        <w:pStyle w:val="Subtitle"/>
        <w:rPr>
          <w:rFonts w:ascii="Univers" w:hAnsi="Univers"/>
          <w:b w:val="0"/>
          <w:sz w:val="24"/>
        </w:rPr>
      </w:pPr>
      <w:r>
        <w:rPr>
          <w:rFonts w:ascii="Univers" w:hAnsi="Univers"/>
          <w:sz w:val="24"/>
        </w:rPr>
        <w:lastRenderedPageBreak/>
        <w:t xml:space="preserve">Reflecting on Individual Learning - Where You Where and Where You Are Now: </w:t>
      </w:r>
    </w:p>
    <w:p w:rsidR="00820AE2" w:rsidRDefault="00820AE2" w:rsidP="00820AE2">
      <w:pPr>
        <w:tabs>
          <w:tab w:val="num" w:pos="900"/>
        </w:tabs>
        <w:spacing w:after="120"/>
        <w:rPr>
          <w:rFonts w:ascii="Arial" w:hAnsi="Arial"/>
        </w:rPr>
      </w:pPr>
    </w:p>
    <w:p w:rsidR="00820AE2" w:rsidRPr="00350D79" w:rsidRDefault="00820AE2" w:rsidP="00820AE2">
      <w:pPr>
        <w:numPr>
          <w:ilvl w:val="0"/>
          <w:numId w:val="1"/>
        </w:numPr>
        <w:tabs>
          <w:tab w:val="clear" w:pos="360"/>
          <w:tab w:val="num" w:pos="540"/>
          <w:tab w:val="num" w:pos="900"/>
        </w:tabs>
        <w:spacing w:after="120"/>
        <w:ind w:left="900"/>
        <w:rPr>
          <w:rFonts w:ascii="Arial" w:hAnsi="Arial"/>
          <w:sz w:val="22"/>
          <w:szCs w:val="22"/>
        </w:rPr>
      </w:pPr>
      <w:r w:rsidRPr="00350D79">
        <w:rPr>
          <w:rFonts w:ascii="Arial" w:hAnsi="Arial"/>
          <w:sz w:val="22"/>
          <w:szCs w:val="22"/>
        </w:rPr>
        <w:t>Identify an “aha” moment for you during the program. Please explain why.</w:t>
      </w:r>
    </w:p>
    <w:p w:rsidR="00820AE2" w:rsidRPr="00350D79" w:rsidRDefault="00820AE2" w:rsidP="00820AE2">
      <w:pPr>
        <w:numPr>
          <w:ilvl w:val="0"/>
          <w:numId w:val="1"/>
        </w:numPr>
        <w:tabs>
          <w:tab w:val="clear" w:pos="360"/>
          <w:tab w:val="num" w:pos="540"/>
          <w:tab w:val="num" w:pos="900"/>
        </w:tabs>
        <w:spacing w:after="120"/>
        <w:ind w:left="900"/>
        <w:rPr>
          <w:rFonts w:ascii="Arial" w:hAnsi="Arial"/>
          <w:sz w:val="22"/>
          <w:szCs w:val="22"/>
        </w:rPr>
      </w:pPr>
      <w:r w:rsidRPr="00350D79">
        <w:rPr>
          <w:rFonts w:ascii="Arial" w:hAnsi="Arial"/>
          <w:sz w:val="22"/>
          <w:szCs w:val="22"/>
        </w:rPr>
        <w:t>Bring an image, object, piece of music, poem or a saying that best represents</w:t>
      </w:r>
      <w:r w:rsidR="00E343E0">
        <w:rPr>
          <w:rFonts w:ascii="Arial" w:hAnsi="Arial"/>
          <w:sz w:val="22"/>
          <w:szCs w:val="22"/>
        </w:rPr>
        <w:t xml:space="preserve"> an aspect of</w:t>
      </w:r>
      <w:r w:rsidRPr="00350D79">
        <w:rPr>
          <w:rFonts w:ascii="Arial" w:hAnsi="Arial"/>
          <w:sz w:val="22"/>
          <w:szCs w:val="22"/>
        </w:rPr>
        <w:t xml:space="preserve"> your personal growth over the six modules. If relevant, relate it to one of your goals or areas of interest when you started the program.</w:t>
      </w:r>
    </w:p>
    <w:p w:rsidR="00820AE2" w:rsidRPr="00350D79" w:rsidRDefault="00820AE2" w:rsidP="00820AE2">
      <w:pPr>
        <w:numPr>
          <w:ilvl w:val="0"/>
          <w:numId w:val="1"/>
        </w:numPr>
        <w:tabs>
          <w:tab w:val="clear" w:pos="360"/>
          <w:tab w:val="num" w:pos="540"/>
          <w:tab w:val="num" w:pos="900"/>
        </w:tabs>
        <w:spacing w:after="120"/>
        <w:ind w:left="900"/>
        <w:rPr>
          <w:rFonts w:ascii="Arial" w:hAnsi="Arial"/>
          <w:sz w:val="22"/>
          <w:szCs w:val="22"/>
        </w:rPr>
      </w:pPr>
      <w:r w:rsidRPr="00350D79">
        <w:rPr>
          <w:rFonts w:ascii="Arial" w:hAnsi="Arial"/>
          <w:sz w:val="22"/>
          <w:szCs w:val="22"/>
        </w:rPr>
        <w:t xml:space="preserve">Identify one mastery goal you want to pursue post-program. </w:t>
      </w:r>
      <w:r w:rsidR="00E014C7" w:rsidRPr="00350D79">
        <w:rPr>
          <w:rFonts w:ascii="Arial" w:hAnsi="Arial"/>
          <w:sz w:val="22"/>
          <w:szCs w:val="22"/>
        </w:rPr>
        <w:t xml:space="preserve">To help you formulate your next big goal, </w:t>
      </w:r>
      <w:r w:rsidR="00E33C36">
        <w:rPr>
          <w:rFonts w:ascii="Arial" w:hAnsi="Arial"/>
          <w:sz w:val="22"/>
          <w:szCs w:val="22"/>
        </w:rPr>
        <w:t>use either reading # 2 (Kouzes &amp; Posner) or read</w:t>
      </w:r>
      <w:r w:rsidRPr="00350D79">
        <w:rPr>
          <w:rFonts w:ascii="Arial" w:hAnsi="Arial"/>
          <w:sz w:val="22"/>
          <w:szCs w:val="22"/>
        </w:rPr>
        <w:t xml:space="preserve">ing # 3 by </w:t>
      </w:r>
      <w:r w:rsidR="00E33C36">
        <w:rPr>
          <w:rFonts w:ascii="Arial" w:hAnsi="Arial"/>
          <w:sz w:val="22"/>
          <w:szCs w:val="22"/>
        </w:rPr>
        <w:t>(</w:t>
      </w:r>
      <w:r w:rsidRPr="00350D79">
        <w:rPr>
          <w:rFonts w:ascii="Arial" w:hAnsi="Arial"/>
          <w:sz w:val="22"/>
          <w:szCs w:val="22"/>
        </w:rPr>
        <w:t>Quinn</w:t>
      </w:r>
      <w:r w:rsidR="00E33C36">
        <w:rPr>
          <w:rFonts w:ascii="Arial" w:hAnsi="Arial"/>
          <w:sz w:val="22"/>
          <w:szCs w:val="22"/>
        </w:rPr>
        <w:t>)</w:t>
      </w:r>
      <w:r w:rsidRPr="00350D79">
        <w:rPr>
          <w:rFonts w:ascii="Arial" w:hAnsi="Arial"/>
          <w:sz w:val="22"/>
          <w:szCs w:val="22"/>
        </w:rPr>
        <w:t xml:space="preserve"> </w:t>
      </w:r>
      <w:r w:rsidR="00E014C7" w:rsidRPr="00350D79">
        <w:rPr>
          <w:rFonts w:ascii="Arial" w:hAnsi="Arial"/>
          <w:sz w:val="22"/>
          <w:szCs w:val="22"/>
        </w:rPr>
        <w:t xml:space="preserve">to review your current capabilities and areas for further practice. Alternatively, you may wish to stick to a game plan you already have in place. </w:t>
      </w:r>
    </w:p>
    <w:p w:rsidR="007408D1" w:rsidRDefault="007408D1" w:rsidP="00DC7209">
      <w:pPr>
        <w:pStyle w:val="Subtitle"/>
        <w:rPr>
          <w:rFonts w:ascii="Univers" w:hAnsi="Univers"/>
        </w:rPr>
      </w:pPr>
    </w:p>
    <w:p w:rsidR="00353B38" w:rsidRPr="00E45B66" w:rsidRDefault="00350D79" w:rsidP="00353B38">
      <w:pPr>
        <w:pStyle w:val="Subtitle"/>
        <w:rPr>
          <w:rFonts w:ascii="Univers" w:hAnsi="Univers"/>
          <w:b w:val="0"/>
          <w:sz w:val="24"/>
        </w:rPr>
      </w:pPr>
      <w:r>
        <w:rPr>
          <w:rFonts w:ascii="Univers" w:hAnsi="Univers"/>
          <w:sz w:val="24"/>
        </w:rPr>
        <w:t xml:space="preserve">Identifying </w:t>
      </w:r>
      <w:r w:rsidR="00296A50">
        <w:rPr>
          <w:rFonts w:ascii="Univers" w:hAnsi="Univers"/>
          <w:sz w:val="24"/>
        </w:rPr>
        <w:t xml:space="preserve">Leadership/Management </w:t>
      </w:r>
      <w:r w:rsidR="00353B38">
        <w:rPr>
          <w:rFonts w:ascii="Univers" w:hAnsi="Univers"/>
          <w:sz w:val="24"/>
        </w:rPr>
        <w:t>Iss</w:t>
      </w:r>
      <w:r>
        <w:rPr>
          <w:rFonts w:ascii="Univers" w:hAnsi="Univers"/>
          <w:sz w:val="24"/>
        </w:rPr>
        <w:t>u</w:t>
      </w:r>
      <w:r w:rsidR="00353B38">
        <w:rPr>
          <w:rFonts w:ascii="Univers" w:hAnsi="Univers"/>
          <w:sz w:val="24"/>
        </w:rPr>
        <w:t xml:space="preserve">es and Challenges </w:t>
      </w:r>
      <w:r>
        <w:rPr>
          <w:rFonts w:ascii="Univers" w:hAnsi="Univers"/>
          <w:sz w:val="24"/>
        </w:rPr>
        <w:t>Facing Parry Sound and Muskoka</w:t>
      </w:r>
      <w:r w:rsidR="00353B38">
        <w:rPr>
          <w:rFonts w:ascii="Univers" w:hAnsi="Univers"/>
          <w:sz w:val="24"/>
        </w:rPr>
        <w:t xml:space="preserve">: </w:t>
      </w:r>
    </w:p>
    <w:p w:rsidR="00353B38" w:rsidRDefault="00353B38" w:rsidP="00353B38">
      <w:pPr>
        <w:tabs>
          <w:tab w:val="num" w:pos="900"/>
        </w:tabs>
        <w:spacing w:after="120"/>
        <w:rPr>
          <w:rFonts w:ascii="Arial" w:hAnsi="Arial"/>
        </w:rPr>
      </w:pPr>
    </w:p>
    <w:p w:rsidR="00350D79" w:rsidRPr="00350D79" w:rsidRDefault="00350D79" w:rsidP="00353B38">
      <w:pPr>
        <w:numPr>
          <w:ilvl w:val="0"/>
          <w:numId w:val="1"/>
        </w:numPr>
        <w:tabs>
          <w:tab w:val="clear" w:pos="360"/>
          <w:tab w:val="num" w:pos="540"/>
          <w:tab w:val="num" w:pos="900"/>
        </w:tabs>
        <w:spacing w:after="120"/>
        <w:ind w:left="900"/>
        <w:rPr>
          <w:rFonts w:ascii="Arial" w:hAnsi="Arial"/>
          <w:sz w:val="22"/>
          <w:szCs w:val="22"/>
        </w:rPr>
      </w:pPr>
      <w:r w:rsidRPr="00350D79">
        <w:rPr>
          <w:rFonts w:ascii="Arial" w:hAnsi="Arial"/>
          <w:b/>
          <w:sz w:val="22"/>
          <w:szCs w:val="22"/>
        </w:rPr>
        <w:t>Each team</w:t>
      </w:r>
      <w:r w:rsidRPr="00350D79">
        <w:rPr>
          <w:rFonts w:ascii="Arial" w:hAnsi="Arial"/>
          <w:sz w:val="22"/>
          <w:szCs w:val="22"/>
        </w:rPr>
        <w:t xml:space="preserve"> identify one question related to a particular real issue or challenge about which you would value some group discussion on May 26.</w:t>
      </w:r>
    </w:p>
    <w:p w:rsidR="00350D79" w:rsidRPr="00350D79" w:rsidRDefault="00350D79" w:rsidP="00353B38">
      <w:pPr>
        <w:numPr>
          <w:ilvl w:val="0"/>
          <w:numId w:val="1"/>
        </w:numPr>
        <w:tabs>
          <w:tab w:val="clear" w:pos="360"/>
          <w:tab w:val="num" w:pos="540"/>
          <w:tab w:val="num" w:pos="900"/>
        </w:tabs>
        <w:spacing w:after="120"/>
        <w:ind w:left="900"/>
        <w:rPr>
          <w:rFonts w:ascii="Arial" w:hAnsi="Arial"/>
          <w:sz w:val="22"/>
          <w:szCs w:val="22"/>
        </w:rPr>
      </w:pPr>
      <w:r w:rsidRPr="00350D79">
        <w:rPr>
          <w:rFonts w:ascii="Arial" w:hAnsi="Arial"/>
          <w:sz w:val="22"/>
          <w:szCs w:val="22"/>
        </w:rPr>
        <w:t>Come prepared to summarize the issue briefly to the large group, to invite clarification questions and then input from the group.</w:t>
      </w:r>
    </w:p>
    <w:p w:rsidR="00353B38" w:rsidRPr="00350D79" w:rsidRDefault="00350D79" w:rsidP="00350D79">
      <w:pPr>
        <w:numPr>
          <w:ilvl w:val="0"/>
          <w:numId w:val="1"/>
        </w:numPr>
        <w:tabs>
          <w:tab w:val="clear" w:pos="360"/>
          <w:tab w:val="num" w:pos="540"/>
          <w:tab w:val="num" w:pos="900"/>
        </w:tabs>
        <w:spacing w:after="120"/>
        <w:ind w:left="900"/>
        <w:rPr>
          <w:rFonts w:ascii="Arial" w:hAnsi="Arial"/>
          <w:sz w:val="22"/>
          <w:szCs w:val="22"/>
        </w:rPr>
      </w:pPr>
      <w:r w:rsidRPr="00350D79">
        <w:rPr>
          <w:rFonts w:ascii="Arial" w:hAnsi="Arial"/>
          <w:sz w:val="22"/>
          <w:szCs w:val="22"/>
        </w:rPr>
        <w:t xml:space="preserve">Your </w:t>
      </w:r>
      <w:r>
        <w:rPr>
          <w:rFonts w:ascii="Arial" w:hAnsi="Arial"/>
          <w:sz w:val="22"/>
          <w:szCs w:val="22"/>
        </w:rPr>
        <w:t xml:space="preserve">question and </w:t>
      </w:r>
      <w:r w:rsidRPr="00350D79">
        <w:rPr>
          <w:rFonts w:ascii="Arial" w:hAnsi="Arial"/>
          <w:sz w:val="22"/>
          <w:szCs w:val="22"/>
        </w:rPr>
        <w:t>issue will be discussed as it pertains to a module topic’s concepts and practices.</w:t>
      </w:r>
    </w:p>
    <w:p w:rsidR="00353B38" w:rsidRDefault="00353B38" w:rsidP="00DC7209">
      <w:pPr>
        <w:pStyle w:val="Subtitle"/>
        <w:rPr>
          <w:rFonts w:ascii="Univers" w:hAnsi="Univers"/>
        </w:rPr>
      </w:pPr>
    </w:p>
    <w:p w:rsidR="00DC7209" w:rsidRPr="00DC7209" w:rsidRDefault="00DC7209" w:rsidP="00DC7209">
      <w:pPr>
        <w:pStyle w:val="Subtitle"/>
        <w:rPr>
          <w:rFonts w:ascii="Univers" w:hAnsi="Univers"/>
        </w:rPr>
      </w:pPr>
      <w:r w:rsidRPr="00DC7209">
        <w:rPr>
          <w:rFonts w:ascii="Univers" w:hAnsi="Univers"/>
        </w:rPr>
        <w:t>Key Concepts</w:t>
      </w:r>
    </w:p>
    <w:p w:rsidR="00DC7209" w:rsidRPr="009260CA" w:rsidRDefault="00DC7209" w:rsidP="00DC7209">
      <w:pPr>
        <w:rPr>
          <w:rFonts w:ascii="Univers" w:hAnsi="Univers"/>
          <w:b/>
          <w:sz w:val="28"/>
        </w:rPr>
      </w:pPr>
    </w:p>
    <w:p w:rsidR="00857ACC" w:rsidRPr="00350D79" w:rsidRDefault="00857ACC" w:rsidP="00857ACC">
      <w:pPr>
        <w:numPr>
          <w:ilvl w:val="0"/>
          <w:numId w:val="19"/>
        </w:numPr>
        <w:spacing w:after="120"/>
        <w:rPr>
          <w:rFonts w:ascii="Arial" w:hAnsi="Arial"/>
          <w:sz w:val="22"/>
          <w:szCs w:val="22"/>
        </w:rPr>
      </w:pPr>
      <w:r w:rsidRPr="00350D79">
        <w:rPr>
          <w:rFonts w:ascii="Arial" w:hAnsi="Arial"/>
          <w:sz w:val="22"/>
          <w:szCs w:val="22"/>
        </w:rPr>
        <w:t>Resonant leaders as opposed to dissonant ones build effective relationships and arouse positive emotions. The more compassionate style activates openness to ideas and motivation of others. Paradoxically, better results are more possible.</w:t>
      </w:r>
    </w:p>
    <w:p w:rsidR="00857ACC" w:rsidRPr="00350D79" w:rsidRDefault="00857ACC" w:rsidP="00857ACC">
      <w:pPr>
        <w:numPr>
          <w:ilvl w:val="0"/>
          <w:numId w:val="19"/>
        </w:numPr>
        <w:spacing w:after="120"/>
        <w:rPr>
          <w:rFonts w:ascii="Arial" w:hAnsi="Arial"/>
          <w:sz w:val="22"/>
          <w:szCs w:val="22"/>
        </w:rPr>
      </w:pPr>
      <w:r w:rsidRPr="00350D79">
        <w:rPr>
          <w:rFonts w:ascii="Arial" w:hAnsi="Arial"/>
          <w:sz w:val="22"/>
          <w:szCs w:val="22"/>
        </w:rPr>
        <w:t>The first fundamental truth about leadership is that as a manager you must believe you can have a positive impact on others. This is the beginning of leadership.</w:t>
      </w:r>
    </w:p>
    <w:p w:rsidR="00857ACC" w:rsidRPr="00350D79" w:rsidRDefault="00857ACC" w:rsidP="00857ACC">
      <w:pPr>
        <w:numPr>
          <w:ilvl w:val="0"/>
          <w:numId w:val="19"/>
        </w:numPr>
        <w:spacing w:after="120"/>
        <w:rPr>
          <w:rFonts w:ascii="Arial" w:hAnsi="Arial"/>
          <w:sz w:val="22"/>
          <w:szCs w:val="22"/>
        </w:rPr>
      </w:pPr>
      <w:r w:rsidRPr="00350D79">
        <w:rPr>
          <w:rFonts w:ascii="Arial" w:hAnsi="Arial"/>
          <w:sz w:val="22"/>
          <w:szCs w:val="22"/>
        </w:rPr>
        <w:t>Ongoing strategic and operating challenges for which there are no ready-made solutions and no plan of action specified require adaptive leadership and adaptive work: guiding many people in an organization to learn new habits, attitudes and values. In order to learn forward, the starting point is to ask: “Who needs to learn what and how?”</w:t>
      </w:r>
    </w:p>
    <w:p w:rsidR="00857ACC" w:rsidRPr="00350D79" w:rsidRDefault="00857ACC" w:rsidP="00857ACC">
      <w:pPr>
        <w:numPr>
          <w:ilvl w:val="0"/>
          <w:numId w:val="19"/>
        </w:numPr>
        <w:spacing w:after="120"/>
        <w:rPr>
          <w:rFonts w:ascii="Arial" w:hAnsi="Arial"/>
          <w:sz w:val="22"/>
          <w:szCs w:val="22"/>
        </w:rPr>
      </w:pPr>
      <w:r w:rsidRPr="00350D79">
        <w:rPr>
          <w:rFonts w:ascii="Arial" w:hAnsi="Arial"/>
          <w:sz w:val="22"/>
          <w:szCs w:val="22"/>
        </w:rPr>
        <w:t>Mindfulness (full, conscious awareness), compassion and hope help leaders renew and reinvigorate themselves. Such ways of being help to quell everyday inner conflicts, manage ongoing, heavy responsibilities and build strong, trusting and meaningful relationships.</w:t>
      </w:r>
    </w:p>
    <w:p w:rsidR="00857ACC" w:rsidRPr="00350D79" w:rsidRDefault="00857ACC" w:rsidP="00857ACC">
      <w:pPr>
        <w:numPr>
          <w:ilvl w:val="0"/>
          <w:numId w:val="19"/>
        </w:numPr>
        <w:spacing w:after="120"/>
        <w:rPr>
          <w:rFonts w:ascii="Arial" w:hAnsi="Arial"/>
          <w:sz w:val="22"/>
          <w:szCs w:val="22"/>
        </w:rPr>
      </w:pPr>
      <w:r w:rsidRPr="00350D79">
        <w:rPr>
          <w:rFonts w:ascii="Arial" w:hAnsi="Arial"/>
          <w:sz w:val="22"/>
          <w:szCs w:val="22"/>
        </w:rPr>
        <w:t xml:space="preserve">When the tasks ahead are not straightforward, learning goals (knowledge acquisition) are more effective than just performance goals (motivation) focused on sheer effort and persistence. Learning goals help a person discover and master the processes required to perform well. This is true for leaders, managers and employees. </w:t>
      </w:r>
    </w:p>
    <w:p w:rsidR="00A0556A" w:rsidRPr="009547DA" w:rsidRDefault="00A0556A" w:rsidP="003D0697">
      <w:pPr>
        <w:tabs>
          <w:tab w:val="num" w:pos="900"/>
        </w:tabs>
        <w:spacing w:after="120"/>
        <w:ind w:left="360"/>
        <w:rPr>
          <w:rFonts w:ascii="Univers" w:hAnsi="Univers"/>
        </w:rPr>
      </w:pPr>
    </w:p>
    <w:sectPr w:rsidR="00A0556A" w:rsidRPr="009547DA">
      <w:footerReference w:type="default" r:id="rId12"/>
      <w:pgSz w:w="12240" w:h="15840" w:code="1"/>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57B" w:rsidRDefault="00A5657B">
      <w:r>
        <w:separator/>
      </w:r>
    </w:p>
  </w:endnote>
  <w:endnote w:type="continuationSeparator" w:id="0">
    <w:p w:rsidR="00A5657B" w:rsidRDefault="00A5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LT Std 57 Cn">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Univers">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18" w:rsidRPr="00832B2F" w:rsidRDefault="00220B9A" w:rsidP="007F3B18">
    <w:pPr>
      <w:pStyle w:val="Footer"/>
      <w:pBdr>
        <w:top w:val="single" w:sz="6" w:space="1" w:color="auto"/>
      </w:pBdr>
      <w:tabs>
        <w:tab w:val="clear" w:pos="4320"/>
        <w:tab w:val="clear" w:pos="8640"/>
        <w:tab w:val="left" w:pos="567"/>
        <w:tab w:val="center" w:pos="4860"/>
        <w:tab w:val="right" w:pos="10440"/>
      </w:tabs>
      <w:ind w:right="98"/>
      <w:rPr>
        <w:rFonts w:ascii="Arial" w:hAnsi="Arial"/>
        <w:b/>
        <w:sz w:val="20"/>
      </w:rPr>
    </w:pPr>
    <w:r>
      <w:rPr>
        <w:rFonts w:ascii="Arial" w:hAnsi="Arial"/>
        <w:b/>
        <w:noProof/>
        <w:sz w:val="20"/>
      </w:rPr>
      <mc:AlternateContent>
        <mc:Choice Requires="wps">
          <w:drawing>
            <wp:anchor distT="0" distB="0" distL="114300" distR="114300" simplePos="0" relativeHeight="251657728" behindDoc="1" locked="0" layoutInCell="0" allowOverlap="1" wp14:anchorId="304DE68A" wp14:editId="37921BAB">
              <wp:simplePos x="0" y="0"/>
              <wp:positionH relativeFrom="column">
                <wp:posOffset>-174625</wp:posOffset>
              </wp:positionH>
              <wp:positionV relativeFrom="paragraph">
                <wp:posOffset>-51435</wp:posOffset>
              </wp:positionV>
              <wp:extent cx="795020" cy="5092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3B18" w:rsidRDefault="00220B9A" w:rsidP="007F3B18">
                          <w:r>
                            <w:rPr>
                              <w:noProof/>
                            </w:rPr>
                            <w:drawing>
                              <wp:inline distT="0" distB="0" distL="0" distR="0" wp14:anchorId="359C6AC7" wp14:editId="4CB93194">
                                <wp:extent cx="609600" cy="419100"/>
                                <wp:effectExtent l="0" t="0" r="0" b="0"/>
                                <wp:docPr id="2" name="Picture 1" descr="log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75pt;margin-top:-4.05pt;width:62.6pt;height:4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" o:allowincell="f" stroked="f">
              <v:textbox>
                <w:txbxContent>
                  <w:p w:rsidR="007F3B18" w:rsidRDefault="00220B9A" w:rsidP="007F3B18">
                    <w:r>
                      <w:rPr>
                        <w:noProof/>
                      </w:rPr>
                      <w:drawing>
                        <wp:inline distT="0" distB="0" distL="0" distR="0" wp14:anchorId="359C6AC7" wp14:editId="4CB93194">
                          <wp:extent cx="609600" cy="419100"/>
                          <wp:effectExtent l="0" t="0" r="0" b="0"/>
                          <wp:docPr id="2" name="Picture 1" descr="log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xbxContent>
              </v:textbox>
            </v:shape>
          </w:pict>
        </mc:Fallback>
      </mc:AlternateContent>
    </w:r>
    <w:r w:rsidR="007F3B18" w:rsidRPr="00832B2F">
      <w:rPr>
        <w:rFonts w:ascii="Arial" w:hAnsi="Arial"/>
        <w:b/>
        <w:sz w:val="20"/>
      </w:rPr>
      <w:t xml:space="preserve">Leadership </w:t>
    </w:r>
    <w:r w:rsidR="00277829">
      <w:rPr>
        <w:rFonts w:ascii="Arial" w:hAnsi="Arial"/>
        <w:b/>
        <w:sz w:val="20"/>
      </w:rPr>
      <w:t>Program</w:t>
    </w:r>
    <w:r w:rsidR="00676077">
      <w:rPr>
        <w:rFonts w:ascii="Arial" w:hAnsi="Arial"/>
        <w:b/>
        <w:sz w:val="20"/>
      </w:rPr>
      <w:t xml:space="preserve">: </w:t>
    </w:r>
    <w:r w:rsidR="00277829">
      <w:rPr>
        <w:rFonts w:ascii="Arial" w:hAnsi="Arial"/>
        <w:b/>
        <w:sz w:val="20"/>
      </w:rPr>
      <w:t>Parry Sound-Muskoka</w:t>
    </w:r>
    <w:r w:rsidR="007F3B18" w:rsidRPr="00832B2F">
      <w:rPr>
        <w:rFonts w:ascii="Arial" w:hAnsi="Arial"/>
        <w:b/>
        <w:sz w:val="20"/>
      </w:rPr>
      <w:tab/>
    </w:r>
    <w:r w:rsidR="00277829">
      <w:rPr>
        <w:rFonts w:ascii="Arial" w:hAnsi="Arial"/>
        <w:b/>
        <w:sz w:val="20"/>
      </w:rPr>
      <w:t xml:space="preserve"> </w:t>
    </w:r>
    <w:r w:rsidR="00676077">
      <w:rPr>
        <w:rFonts w:ascii="Arial" w:hAnsi="Arial"/>
        <w:b/>
        <w:sz w:val="20"/>
      </w:rPr>
      <w:tab/>
    </w:r>
    <w:r w:rsidR="00E96978">
      <w:rPr>
        <w:rFonts w:ascii="Arial" w:hAnsi="Arial"/>
        <w:b/>
        <w:sz w:val="20"/>
      </w:rPr>
      <w:t xml:space="preserve">May </w:t>
    </w:r>
    <w:r w:rsidR="003807ED">
      <w:rPr>
        <w:rFonts w:ascii="Arial" w:hAnsi="Arial"/>
        <w:b/>
        <w:sz w:val="20"/>
      </w:rPr>
      <w:t>26</w:t>
    </w:r>
    <w:r w:rsidR="00E96978">
      <w:rPr>
        <w:rFonts w:ascii="Arial" w:hAnsi="Arial"/>
        <w:b/>
        <w:sz w:val="20"/>
      </w:rPr>
      <w:t>,</w:t>
    </w:r>
    <w:r w:rsidR="00277829">
      <w:rPr>
        <w:rFonts w:ascii="Arial" w:hAnsi="Arial"/>
        <w:b/>
        <w:sz w:val="20"/>
      </w:rPr>
      <w:t xml:space="preserve"> </w:t>
    </w:r>
    <w:r w:rsidR="007F3B18" w:rsidRPr="00832B2F">
      <w:rPr>
        <w:rFonts w:ascii="Arial" w:hAnsi="Arial"/>
        <w:b/>
        <w:sz w:val="20"/>
      </w:rPr>
      <w:t>20</w:t>
    </w:r>
    <w:r w:rsidR="00277829">
      <w:rPr>
        <w:rFonts w:ascii="Arial" w:hAnsi="Arial"/>
        <w:b/>
        <w:sz w:val="20"/>
      </w:rPr>
      <w:t>11</w:t>
    </w:r>
    <w:r w:rsidR="007F3B18" w:rsidRPr="00832B2F">
      <w:rPr>
        <w:rFonts w:ascii="Arial" w:hAnsi="Arial"/>
        <w:b/>
        <w:sz w:val="20"/>
      </w:rPr>
      <w:t xml:space="preserve"> • </w:t>
    </w:r>
    <w:r w:rsidR="007F3B18" w:rsidRPr="00832B2F">
      <w:rPr>
        <w:rFonts w:ascii="Arial" w:hAnsi="Arial"/>
        <w:b/>
        <w:sz w:val="20"/>
      </w:rPr>
      <w:fldChar w:fldCharType="begin"/>
    </w:r>
    <w:r w:rsidR="007F3B18" w:rsidRPr="00832B2F">
      <w:rPr>
        <w:rFonts w:ascii="Arial" w:hAnsi="Arial"/>
        <w:b/>
        <w:sz w:val="20"/>
      </w:rPr>
      <w:instrText xml:space="preserve"> PAGE </w:instrText>
    </w:r>
    <w:r w:rsidR="007F3B18" w:rsidRPr="00832B2F">
      <w:rPr>
        <w:rFonts w:ascii="Arial" w:hAnsi="Arial"/>
        <w:b/>
        <w:sz w:val="20"/>
      </w:rPr>
      <w:fldChar w:fldCharType="separate"/>
    </w:r>
    <w:r w:rsidR="00712511">
      <w:rPr>
        <w:rFonts w:ascii="Arial" w:hAnsi="Arial"/>
        <w:b/>
        <w:noProof/>
        <w:sz w:val="20"/>
      </w:rPr>
      <w:t>2</w:t>
    </w:r>
    <w:r w:rsidR="007F3B18" w:rsidRPr="00832B2F">
      <w:rPr>
        <w:rFonts w:ascii="Arial" w:hAnsi="Arial"/>
        <w:b/>
        <w:sz w:val="20"/>
      </w:rPr>
      <w:fldChar w:fldCharType="end"/>
    </w:r>
  </w:p>
  <w:p w:rsidR="001E28F0" w:rsidRPr="007F3B18" w:rsidRDefault="007F3B18" w:rsidP="007F3B18">
    <w:pPr>
      <w:pStyle w:val="Footer"/>
      <w:pBdr>
        <w:top w:val="single" w:sz="6" w:space="1" w:color="auto"/>
      </w:pBdr>
      <w:tabs>
        <w:tab w:val="clear" w:pos="4320"/>
        <w:tab w:val="clear" w:pos="8640"/>
        <w:tab w:val="left" w:pos="567"/>
        <w:tab w:val="center" w:pos="4860"/>
        <w:tab w:val="right" w:pos="9900"/>
        <w:tab w:val="right" w:pos="10440"/>
      </w:tabs>
      <w:ind w:right="98"/>
    </w:pPr>
    <w:r w:rsidRPr="00832B2F">
      <w:rPr>
        <w:rFonts w:ascii="Arial" w:hAnsi="Arial"/>
        <w:b/>
        <w:sz w:val="20"/>
      </w:rPr>
      <w:t>©Pickard &amp; Laws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57B" w:rsidRDefault="00A5657B">
      <w:r>
        <w:separator/>
      </w:r>
    </w:p>
  </w:footnote>
  <w:footnote w:type="continuationSeparator" w:id="0">
    <w:p w:rsidR="00A5657B" w:rsidRDefault="00A565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782"/>
    <w:multiLevelType w:val="hybridMultilevel"/>
    <w:tmpl w:val="656C6E0E"/>
    <w:lvl w:ilvl="0" w:tplc="2E00FC20">
      <w:start w:val="1"/>
      <w:numFmt w:val="decimal"/>
      <w:lvlText w:val="%1."/>
      <w:lvlJc w:val="left"/>
      <w:pPr>
        <w:tabs>
          <w:tab w:val="num" w:pos="360"/>
        </w:tabs>
        <w:ind w:left="360" w:hanging="360"/>
      </w:pPr>
      <w:rPr>
        <w:rFonts w:ascii="Univers LT Std 57 Cn" w:hAnsi="Univers LT Std 57 C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A0E8F"/>
    <w:multiLevelType w:val="hybridMultilevel"/>
    <w:tmpl w:val="ACF0F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C7E7E"/>
    <w:multiLevelType w:val="hybridMultilevel"/>
    <w:tmpl w:val="A262FBE4"/>
    <w:lvl w:ilvl="0" w:tplc="B5448A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5259C6"/>
    <w:multiLevelType w:val="hybridMultilevel"/>
    <w:tmpl w:val="8F36B41A"/>
    <w:lvl w:ilvl="0" w:tplc="A4749D6A">
      <w:start w:val="1"/>
      <w:numFmt w:val="decimal"/>
      <w:lvlText w:val="%1."/>
      <w:lvlJc w:val="left"/>
      <w:pPr>
        <w:ind w:left="720" w:hanging="360"/>
      </w:pPr>
      <w:rPr>
        <w:rFonts w:ascii="Univers" w:hAnsi="Univer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182C"/>
    <w:multiLevelType w:val="multilevel"/>
    <w:tmpl w:val="B0D2E424"/>
    <w:lvl w:ilvl="0">
      <w:start w:val="1"/>
      <w:numFmt w:val="decimal"/>
      <w:lvlText w:val="%1."/>
      <w:lvlJc w:val="left"/>
      <w:pPr>
        <w:tabs>
          <w:tab w:val="num" w:pos="1620"/>
        </w:tabs>
        <w:ind w:left="16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F4A4B4C"/>
    <w:multiLevelType w:val="multilevel"/>
    <w:tmpl w:val="95E2858A"/>
    <w:lvl w:ilvl="0">
      <w:start w:val="1"/>
      <w:numFmt w:val="decimal"/>
      <w:lvlText w:val="%1."/>
      <w:lvlJc w:val="left"/>
      <w:pPr>
        <w:tabs>
          <w:tab w:val="num" w:pos="1440"/>
        </w:tabs>
        <w:ind w:left="1440" w:hanging="360"/>
      </w:pPr>
      <w:rPr>
        <w:rFonts w:ascii="Arial" w:eastAsia="Times New Roman" w:hAnsi="Arial" w:cs="Times New Roman"/>
        <w:b/>
        <w:i w:val="0"/>
      </w:rPr>
    </w:lvl>
    <w:lvl w:ilvl="1">
      <w:start w:val="1"/>
      <w:numFmt w:val="decimal"/>
      <w:lvlText w:val="%2."/>
      <w:lvlJc w:val="left"/>
      <w:pPr>
        <w:tabs>
          <w:tab w:val="num" w:pos="1260"/>
        </w:tabs>
        <w:ind w:left="1260" w:hanging="360"/>
      </w:pPr>
      <w:rPr>
        <w:rFonts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6">
    <w:nsid w:val="0FDA441B"/>
    <w:multiLevelType w:val="hybridMultilevel"/>
    <w:tmpl w:val="08AABC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066502F"/>
    <w:multiLevelType w:val="hybridMultilevel"/>
    <w:tmpl w:val="AABA1B08"/>
    <w:lvl w:ilvl="0" w:tplc="0A3E4D64">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552215"/>
    <w:multiLevelType w:val="singleLevel"/>
    <w:tmpl w:val="756C2288"/>
    <w:lvl w:ilvl="0">
      <w:start w:val="1"/>
      <w:numFmt w:val="decimal"/>
      <w:lvlText w:val="%1."/>
      <w:lvlJc w:val="left"/>
      <w:pPr>
        <w:tabs>
          <w:tab w:val="num" w:pos="360"/>
        </w:tabs>
        <w:ind w:left="360" w:hanging="360"/>
      </w:pPr>
      <w:rPr>
        <w:rFonts w:ascii="Comic Sans MS" w:hAnsi="Comic Sans MS" w:hint="default"/>
        <w:b w:val="0"/>
        <w:i w:val="0"/>
        <w:sz w:val="24"/>
      </w:rPr>
    </w:lvl>
  </w:abstractNum>
  <w:abstractNum w:abstractNumId="9">
    <w:nsid w:val="2C4D4283"/>
    <w:multiLevelType w:val="singleLevel"/>
    <w:tmpl w:val="756C2288"/>
    <w:lvl w:ilvl="0">
      <w:start w:val="1"/>
      <w:numFmt w:val="decimal"/>
      <w:lvlText w:val="%1."/>
      <w:lvlJc w:val="left"/>
      <w:pPr>
        <w:tabs>
          <w:tab w:val="num" w:pos="360"/>
        </w:tabs>
        <w:ind w:left="360" w:hanging="360"/>
      </w:pPr>
      <w:rPr>
        <w:rFonts w:ascii="Comic Sans MS" w:hAnsi="Comic Sans MS" w:hint="default"/>
        <w:b w:val="0"/>
        <w:i w:val="0"/>
        <w:sz w:val="24"/>
      </w:rPr>
    </w:lvl>
  </w:abstractNum>
  <w:abstractNum w:abstractNumId="10">
    <w:nsid w:val="2CE0534E"/>
    <w:multiLevelType w:val="singleLevel"/>
    <w:tmpl w:val="756C2288"/>
    <w:lvl w:ilvl="0">
      <w:start w:val="1"/>
      <w:numFmt w:val="decimal"/>
      <w:lvlText w:val="%1."/>
      <w:lvlJc w:val="left"/>
      <w:pPr>
        <w:tabs>
          <w:tab w:val="num" w:pos="360"/>
        </w:tabs>
        <w:ind w:left="360" w:hanging="360"/>
      </w:pPr>
      <w:rPr>
        <w:rFonts w:ascii="Comic Sans MS" w:hAnsi="Comic Sans MS" w:hint="default"/>
        <w:b w:val="0"/>
        <w:i w:val="0"/>
        <w:sz w:val="24"/>
      </w:rPr>
    </w:lvl>
  </w:abstractNum>
  <w:abstractNum w:abstractNumId="11">
    <w:nsid w:val="2ED83DA7"/>
    <w:multiLevelType w:val="hybridMultilevel"/>
    <w:tmpl w:val="C9B26734"/>
    <w:lvl w:ilvl="0" w:tplc="97366864">
      <w:start w:val="1"/>
      <w:numFmt w:val="bullet"/>
      <w:lvlText w:val=""/>
      <w:lvlJc w:val="left"/>
      <w:pPr>
        <w:tabs>
          <w:tab w:val="num" w:pos="720"/>
        </w:tabs>
        <w:ind w:left="720" w:hanging="360"/>
      </w:pPr>
      <w:rPr>
        <w:rFonts w:ascii="Wingdings" w:hAnsi="Wingdings" w:hint="default"/>
      </w:rPr>
    </w:lvl>
    <w:lvl w:ilvl="1" w:tplc="3200A34A" w:tentative="1">
      <w:start w:val="1"/>
      <w:numFmt w:val="bullet"/>
      <w:lvlText w:val=""/>
      <w:lvlJc w:val="left"/>
      <w:pPr>
        <w:tabs>
          <w:tab w:val="num" w:pos="1440"/>
        </w:tabs>
        <w:ind w:left="1440" w:hanging="360"/>
      </w:pPr>
      <w:rPr>
        <w:rFonts w:ascii="Wingdings" w:hAnsi="Wingdings" w:hint="default"/>
      </w:rPr>
    </w:lvl>
    <w:lvl w:ilvl="2" w:tplc="FE78E4D6" w:tentative="1">
      <w:start w:val="1"/>
      <w:numFmt w:val="bullet"/>
      <w:lvlText w:val=""/>
      <w:lvlJc w:val="left"/>
      <w:pPr>
        <w:tabs>
          <w:tab w:val="num" w:pos="2160"/>
        </w:tabs>
        <w:ind w:left="2160" w:hanging="360"/>
      </w:pPr>
      <w:rPr>
        <w:rFonts w:ascii="Wingdings" w:hAnsi="Wingdings" w:hint="default"/>
      </w:rPr>
    </w:lvl>
    <w:lvl w:ilvl="3" w:tplc="7BF86904" w:tentative="1">
      <w:start w:val="1"/>
      <w:numFmt w:val="bullet"/>
      <w:lvlText w:val=""/>
      <w:lvlJc w:val="left"/>
      <w:pPr>
        <w:tabs>
          <w:tab w:val="num" w:pos="2880"/>
        </w:tabs>
        <w:ind w:left="2880" w:hanging="360"/>
      </w:pPr>
      <w:rPr>
        <w:rFonts w:ascii="Wingdings" w:hAnsi="Wingdings" w:hint="default"/>
      </w:rPr>
    </w:lvl>
    <w:lvl w:ilvl="4" w:tplc="3D24FAC8" w:tentative="1">
      <w:start w:val="1"/>
      <w:numFmt w:val="bullet"/>
      <w:lvlText w:val=""/>
      <w:lvlJc w:val="left"/>
      <w:pPr>
        <w:tabs>
          <w:tab w:val="num" w:pos="3600"/>
        </w:tabs>
        <w:ind w:left="3600" w:hanging="360"/>
      </w:pPr>
      <w:rPr>
        <w:rFonts w:ascii="Wingdings" w:hAnsi="Wingdings" w:hint="default"/>
      </w:rPr>
    </w:lvl>
    <w:lvl w:ilvl="5" w:tplc="637E418A" w:tentative="1">
      <w:start w:val="1"/>
      <w:numFmt w:val="bullet"/>
      <w:lvlText w:val=""/>
      <w:lvlJc w:val="left"/>
      <w:pPr>
        <w:tabs>
          <w:tab w:val="num" w:pos="4320"/>
        </w:tabs>
        <w:ind w:left="4320" w:hanging="360"/>
      </w:pPr>
      <w:rPr>
        <w:rFonts w:ascii="Wingdings" w:hAnsi="Wingdings" w:hint="default"/>
      </w:rPr>
    </w:lvl>
    <w:lvl w:ilvl="6" w:tplc="DEC4A8F0" w:tentative="1">
      <w:start w:val="1"/>
      <w:numFmt w:val="bullet"/>
      <w:lvlText w:val=""/>
      <w:lvlJc w:val="left"/>
      <w:pPr>
        <w:tabs>
          <w:tab w:val="num" w:pos="5040"/>
        </w:tabs>
        <w:ind w:left="5040" w:hanging="360"/>
      </w:pPr>
      <w:rPr>
        <w:rFonts w:ascii="Wingdings" w:hAnsi="Wingdings" w:hint="default"/>
      </w:rPr>
    </w:lvl>
    <w:lvl w:ilvl="7" w:tplc="8DF0D790" w:tentative="1">
      <w:start w:val="1"/>
      <w:numFmt w:val="bullet"/>
      <w:lvlText w:val=""/>
      <w:lvlJc w:val="left"/>
      <w:pPr>
        <w:tabs>
          <w:tab w:val="num" w:pos="5760"/>
        </w:tabs>
        <w:ind w:left="5760" w:hanging="360"/>
      </w:pPr>
      <w:rPr>
        <w:rFonts w:ascii="Wingdings" w:hAnsi="Wingdings" w:hint="default"/>
      </w:rPr>
    </w:lvl>
    <w:lvl w:ilvl="8" w:tplc="54548CF6" w:tentative="1">
      <w:start w:val="1"/>
      <w:numFmt w:val="bullet"/>
      <w:lvlText w:val=""/>
      <w:lvlJc w:val="left"/>
      <w:pPr>
        <w:tabs>
          <w:tab w:val="num" w:pos="6480"/>
        </w:tabs>
        <w:ind w:left="6480" w:hanging="360"/>
      </w:pPr>
      <w:rPr>
        <w:rFonts w:ascii="Wingdings" w:hAnsi="Wingdings" w:hint="default"/>
      </w:rPr>
    </w:lvl>
  </w:abstractNum>
  <w:abstractNum w:abstractNumId="12">
    <w:nsid w:val="31AC59DC"/>
    <w:multiLevelType w:val="singleLevel"/>
    <w:tmpl w:val="756C2288"/>
    <w:lvl w:ilvl="0">
      <w:start w:val="1"/>
      <w:numFmt w:val="decimal"/>
      <w:lvlText w:val="%1."/>
      <w:lvlJc w:val="left"/>
      <w:pPr>
        <w:tabs>
          <w:tab w:val="num" w:pos="360"/>
        </w:tabs>
        <w:ind w:left="360" w:hanging="360"/>
      </w:pPr>
      <w:rPr>
        <w:rFonts w:ascii="Comic Sans MS" w:hAnsi="Comic Sans MS" w:hint="default"/>
        <w:b w:val="0"/>
        <w:i w:val="0"/>
        <w:sz w:val="24"/>
      </w:rPr>
    </w:lvl>
  </w:abstractNum>
  <w:abstractNum w:abstractNumId="13">
    <w:nsid w:val="4A5C6243"/>
    <w:multiLevelType w:val="singleLevel"/>
    <w:tmpl w:val="756C2288"/>
    <w:lvl w:ilvl="0">
      <w:start w:val="1"/>
      <w:numFmt w:val="decimal"/>
      <w:lvlText w:val="%1."/>
      <w:lvlJc w:val="left"/>
      <w:pPr>
        <w:tabs>
          <w:tab w:val="num" w:pos="360"/>
        </w:tabs>
        <w:ind w:left="360" w:hanging="360"/>
      </w:pPr>
      <w:rPr>
        <w:rFonts w:ascii="Comic Sans MS" w:hAnsi="Comic Sans MS" w:hint="default"/>
        <w:b w:val="0"/>
        <w:i w:val="0"/>
        <w:sz w:val="24"/>
      </w:rPr>
    </w:lvl>
  </w:abstractNum>
  <w:abstractNum w:abstractNumId="14">
    <w:nsid w:val="5324548F"/>
    <w:multiLevelType w:val="hybridMultilevel"/>
    <w:tmpl w:val="67B61094"/>
    <w:lvl w:ilvl="0" w:tplc="FFFFFFFF">
      <w:start w:val="1"/>
      <w:numFmt w:val="bullet"/>
      <w:lvlText w:val=""/>
      <w:lvlJc w:val="left"/>
      <w:pPr>
        <w:tabs>
          <w:tab w:val="num" w:pos="360"/>
        </w:tabs>
        <w:ind w:left="360" w:hanging="360"/>
      </w:pPr>
      <w:rPr>
        <w:rFonts w:ascii="Symbol" w:hAnsi="Symbol" w:hint="default"/>
        <w:sz w:val="24"/>
      </w:rPr>
    </w:lvl>
    <w:lvl w:ilvl="1" w:tplc="FFFFFFFF">
      <w:start w:val="1"/>
      <w:numFmt w:val="bullet"/>
      <w:lvlText w:val="o"/>
      <w:lvlJc w:val="left"/>
      <w:pPr>
        <w:tabs>
          <w:tab w:val="num" w:pos="-687"/>
        </w:tabs>
        <w:ind w:left="-687" w:hanging="360"/>
      </w:pPr>
      <w:rPr>
        <w:rFonts w:ascii="Courier New" w:hAnsi="Courier New" w:hint="default"/>
      </w:rPr>
    </w:lvl>
    <w:lvl w:ilvl="2" w:tplc="FFFFFFFF">
      <w:start w:val="1"/>
      <w:numFmt w:val="bullet"/>
      <w:lvlText w:val=""/>
      <w:lvlJc w:val="left"/>
      <w:pPr>
        <w:tabs>
          <w:tab w:val="num" w:pos="33"/>
        </w:tabs>
        <w:ind w:left="33" w:hanging="360"/>
      </w:pPr>
      <w:rPr>
        <w:rFonts w:ascii="Wingdings" w:hAnsi="Wingdings" w:hint="default"/>
      </w:rPr>
    </w:lvl>
    <w:lvl w:ilvl="3" w:tplc="FFFFFFFF">
      <w:start w:val="1"/>
      <w:numFmt w:val="bullet"/>
      <w:lvlText w:val=""/>
      <w:lvlJc w:val="left"/>
      <w:pPr>
        <w:tabs>
          <w:tab w:val="num" w:pos="753"/>
        </w:tabs>
        <w:ind w:left="753" w:hanging="360"/>
      </w:pPr>
      <w:rPr>
        <w:rFonts w:ascii="Symbol" w:hAnsi="Symbol" w:hint="default"/>
      </w:rPr>
    </w:lvl>
    <w:lvl w:ilvl="4" w:tplc="FFFFFFFF">
      <w:start w:val="1"/>
      <w:numFmt w:val="bullet"/>
      <w:lvlText w:val="o"/>
      <w:lvlJc w:val="left"/>
      <w:pPr>
        <w:tabs>
          <w:tab w:val="num" w:pos="1473"/>
        </w:tabs>
        <w:ind w:left="1473" w:hanging="360"/>
      </w:pPr>
      <w:rPr>
        <w:rFonts w:ascii="Courier New" w:hAnsi="Courier New" w:hint="default"/>
      </w:rPr>
    </w:lvl>
    <w:lvl w:ilvl="5" w:tplc="FFFFFFFF" w:tentative="1">
      <w:start w:val="1"/>
      <w:numFmt w:val="bullet"/>
      <w:lvlText w:val=""/>
      <w:lvlJc w:val="left"/>
      <w:pPr>
        <w:tabs>
          <w:tab w:val="num" w:pos="2193"/>
        </w:tabs>
        <w:ind w:left="2193" w:hanging="360"/>
      </w:pPr>
      <w:rPr>
        <w:rFonts w:ascii="Wingdings" w:hAnsi="Wingdings" w:hint="default"/>
      </w:rPr>
    </w:lvl>
    <w:lvl w:ilvl="6" w:tplc="FFFFFFFF" w:tentative="1">
      <w:start w:val="1"/>
      <w:numFmt w:val="bullet"/>
      <w:lvlText w:val=""/>
      <w:lvlJc w:val="left"/>
      <w:pPr>
        <w:tabs>
          <w:tab w:val="num" w:pos="2913"/>
        </w:tabs>
        <w:ind w:left="2913" w:hanging="360"/>
      </w:pPr>
      <w:rPr>
        <w:rFonts w:ascii="Symbol" w:hAnsi="Symbol" w:hint="default"/>
      </w:rPr>
    </w:lvl>
    <w:lvl w:ilvl="7" w:tplc="FFFFFFFF" w:tentative="1">
      <w:start w:val="1"/>
      <w:numFmt w:val="bullet"/>
      <w:lvlText w:val="o"/>
      <w:lvlJc w:val="left"/>
      <w:pPr>
        <w:tabs>
          <w:tab w:val="num" w:pos="3633"/>
        </w:tabs>
        <w:ind w:left="3633" w:hanging="360"/>
      </w:pPr>
      <w:rPr>
        <w:rFonts w:ascii="Courier New" w:hAnsi="Courier New" w:hint="default"/>
      </w:rPr>
    </w:lvl>
    <w:lvl w:ilvl="8" w:tplc="FFFFFFFF" w:tentative="1">
      <w:start w:val="1"/>
      <w:numFmt w:val="bullet"/>
      <w:lvlText w:val=""/>
      <w:lvlJc w:val="left"/>
      <w:pPr>
        <w:tabs>
          <w:tab w:val="num" w:pos="4353"/>
        </w:tabs>
        <w:ind w:left="4353" w:hanging="360"/>
      </w:pPr>
      <w:rPr>
        <w:rFonts w:ascii="Wingdings" w:hAnsi="Wingdings" w:hint="default"/>
      </w:rPr>
    </w:lvl>
  </w:abstractNum>
  <w:abstractNum w:abstractNumId="15">
    <w:nsid w:val="55C06B9A"/>
    <w:multiLevelType w:val="hybridMultilevel"/>
    <w:tmpl w:val="8BBC4660"/>
    <w:lvl w:ilvl="0" w:tplc="B9406AC6">
      <w:start w:val="1"/>
      <w:numFmt w:val="decimal"/>
      <w:lvlText w:val="%1."/>
      <w:lvlJc w:val="left"/>
      <w:pPr>
        <w:ind w:left="720" w:hanging="360"/>
      </w:pPr>
      <w:rPr>
        <w:rFonts w:ascii="Univers" w:hAnsi="Univer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F6A65"/>
    <w:multiLevelType w:val="singleLevel"/>
    <w:tmpl w:val="756C2288"/>
    <w:lvl w:ilvl="0">
      <w:start w:val="1"/>
      <w:numFmt w:val="decimal"/>
      <w:lvlText w:val="%1."/>
      <w:lvlJc w:val="left"/>
      <w:pPr>
        <w:tabs>
          <w:tab w:val="num" w:pos="360"/>
        </w:tabs>
        <w:ind w:left="360" w:hanging="360"/>
      </w:pPr>
      <w:rPr>
        <w:rFonts w:ascii="Comic Sans MS" w:hAnsi="Comic Sans MS" w:hint="default"/>
        <w:b w:val="0"/>
        <w:i w:val="0"/>
        <w:sz w:val="24"/>
      </w:rPr>
    </w:lvl>
  </w:abstractNum>
  <w:abstractNum w:abstractNumId="17">
    <w:nsid w:val="62F4077A"/>
    <w:multiLevelType w:val="hybridMultilevel"/>
    <w:tmpl w:val="1480F508"/>
    <w:lvl w:ilvl="0" w:tplc="733C3C26">
      <w:start w:val="1"/>
      <w:numFmt w:val="bullet"/>
      <w:lvlText w:val=""/>
      <w:lvlJc w:val="left"/>
      <w:pPr>
        <w:tabs>
          <w:tab w:val="num" w:pos="1620"/>
        </w:tabs>
        <w:ind w:left="1620" w:hanging="360"/>
      </w:pPr>
      <w:rPr>
        <w:rFonts w:ascii="Symbol" w:eastAsia="Times New Roman" w:hAnsi="Symbol" w:cs="Times New Roman"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6E9D5DF1"/>
    <w:multiLevelType w:val="singleLevel"/>
    <w:tmpl w:val="756C2288"/>
    <w:lvl w:ilvl="0">
      <w:start w:val="1"/>
      <w:numFmt w:val="decimal"/>
      <w:lvlText w:val="%1."/>
      <w:lvlJc w:val="left"/>
      <w:pPr>
        <w:tabs>
          <w:tab w:val="num" w:pos="360"/>
        </w:tabs>
        <w:ind w:left="360" w:hanging="360"/>
      </w:pPr>
      <w:rPr>
        <w:rFonts w:ascii="Comic Sans MS" w:hAnsi="Comic Sans MS" w:hint="default"/>
        <w:b w:val="0"/>
        <w:i w:val="0"/>
        <w:sz w:val="24"/>
      </w:rPr>
    </w:lvl>
  </w:abstractNum>
  <w:abstractNum w:abstractNumId="19">
    <w:nsid w:val="78DD170E"/>
    <w:multiLevelType w:val="hybridMultilevel"/>
    <w:tmpl w:val="38B25402"/>
    <w:lvl w:ilvl="0" w:tplc="756C2288">
      <w:start w:val="1"/>
      <w:numFmt w:val="decimal"/>
      <w:lvlText w:val="%1."/>
      <w:lvlJc w:val="left"/>
      <w:pPr>
        <w:tabs>
          <w:tab w:val="num" w:pos="360"/>
        </w:tabs>
        <w:ind w:left="360" w:hanging="360"/>
      </w:pPr>
      <w:rPr>
        <w:rFonts w:ascii="Comic Sans MS" w:hAnsi="Comic Sans M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6"/>
  </w:num>
  <w:num w:numId="3">
    <w:abstractNumId w:val="7"/>
  </w:num>
  <w:num w:numId="4">
    <w:abstractNumId w:val="0"/>
  </w:num>
  <w:num w:numId="5">
    <w:abstractNumId w:val="10"/>
  </w:num>
  <w:num w:numId="6">
    <w:abstractNumId w:val="8"/>
  </w:num>
  <w:num w:numId="7">
    <w:abstractNumId w:val="18"/>
  </w:num>
  <w:num w:numId="8">
    <w:abstractNumId w:val="13"/>
  </w:num>
  <w:num w:numId="9">
    <w:abstractNumId w:val="9"/>
  </w:num>
  <w:num w:numId="10">
    <w:abstractNumId w:val="12"/>
  </w:num>
  <w:num w:numId="11">
    <w:abstractNumId w:val="19"/>
  </w:num>
  <w:num w:numId="12">
    <w:abstractNumId w:val="17"/>
  </w:num>
  <w:num w:numId="13">
    <w:abstractNumId w:val="1"/>
  </w:num>
  <w:num w:numId="14">
    <w:abstractNumId w:val="2"/>
  </w:num>
  <w:num w:numId="15">
    <w:abstractNumId w:val="15"/>
  </w:num>
  <w:num w:numId="16">
    <w:abstractNumId w:val="3"/>
  </w:num>
  <w:num w:numId="17">
    <w:abstractNumId w:val="5"/>
  </w:num>
  <w:num w:numId="18">
    <w:abstractNumId w:val="4"/>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48"/>
    <w:rsid w:val="00007669"/>
    <w:rsid w:val="00011474"/>
    <w:rsid w:val="00025DAF"/>
    <w:rsid w:val="00040161"/>
    <w:rsid w:val="00040D3C"/>
    <w:rsid w:val="00041C79"/>
    <w:rsid w:val="000431B3"/>
    <w:rsid w:val="00044C60"/>
    <w:rsid w:val="00046A7D"/>
    <w:rsid w:val="00050A6E"/>
    <w:rsid w:val="00051CD3"/>
    <w:rsid w:val="000731B4"/>
    <w:rsid w:val="00074A91"/>
    <w:rsid w:val="00087388"/>
    <w:rsid w:val="000A18B5"/>
    <w:rsid w:val="000B08FE"/>
    <w:rsid w:val="000B24BF"/>
    <w:rsid w:val="000B4CC8"/>
    <w:rsid w:val="000D294C"/>
    <w:rsid w:val="000D5DD2"/>
    <w:rsid w:val="000D61B0"/>
    <w:rsid w:val="000D764D"/>
    <w:rsid w:val="000E1830"/>
    <w:rsid w:val="00100EF0"/>
    <w:rsid w:val="00101D31"/>
    <w:rsid w:val="00102163"/>
    <w:rsid w:val="001123D8"/>
    <w:rsid w:val="00114A89"/>
    <w:rsid w:val="00116D0A"/>
    <w:rsid w:val="0012019C"/>
    <w:rsid w:val="0012284A"/>
    <w:rsid w:val="00133C05"/>
    <w:rsid w:val="00141409"/>
    <w:rsid w:val="001417EF"/>
    <w:rsid w:val="00143514"/>
    <w:rsid w:val="00143C9C"/>
    <w:rsid w:val="00154843"/>
    <w:rsid w:val="00160A3E"/>
    <w:rsid w:val="00165CBA"/>
    <w:rsid w:val="001865AC"/>
    <w:rsid w:val="00193ECE"/>
    <w:rsid w:val="001B1352"/>
    <w:rsid w:val="001B33D5"/>
    <w:rsid w:val="001C2E46"/>
    <w:rsid w:val="001C6D1A"/>
    <w:rsid w:val="001E227B"/>
    <w:rsid w:val="001E28F0"/>
    <w:rsid w:val="001F5F22"/>
    <w:rsid w:val="00213A4C"/>
    <w:rsid w:val="002142EE"/>
    <w:rsid w:val="00216FC9"/>
    <w:rsid w:val="00220B9A"/>
    <w:rsid w:val="0024064E"/>
    <w:rsid w:val="0024148C"/>
    <w:rsid w:val="0025301C"/>
    <w:rsid w:val="002611EA"/>
    <w:rsid w:val="00276C2F"/>
    <w:rsid w:val="00277829"/>
    <w:rsid w:val="00296A50"/>
    <w:rsid w:val="00296B68"/>
    <w:rsid w:val="002A05C3"/>
    <w:rsid w:val="002C3B1E"/>
    <w:rsid w:val="002C4880"/>
    <w:rsid w:val="002D2343"/>
    <w:rsid w:val="002D2B2D"/>
    <w:rsid w:val="002D52BF"/>
    <w:rsid w:val="002E4F48"/>
    <w:rsid w:val="002F218A"/>
    <w:rsid w:val="00305BBA"/>
    <w:rsid w:val="00320149"/>
    <w:rsid w:val="003214D5"/>
    <w:rsid w:val="0032262B"/>
    <w:rsid w:val="00350D79"/>
    <w:rsid w:val="00353B38"/>
    <w:rsid w:val="00361E0E"/>
    <w:rsid w:val="003659B9"/>
    <w:rsid w:val="00370C90"/>
    <w:rsid w:val="00373B64"/>
    <w:rsid w:val="0037602D"/>
    <w:rsid w:val="003769EA"/>
    <w:rsid w:val="003807ED"/>
    <w:rsid w:val="003D0697"/>
    <w:rsid w:val="003D3A2D"/>
    <w:rsid w:val="003E1987"/>
    <w:rsid w:val="003F29F1"/>
    <w:rsid w:val="003F5F37"/>
    <w:rsid w:val="00413D8A"/>
    <w:rsid w:val="00440F33"/>
    <w:rsid w:val="00451001"/>
    <w:rsid w:val="00451A50"/>
    <w:rsid w:val="00453118"/>
    <w:rsid w:val="00465CAA"/>
    <w:rsid w:val="004763D2"/>
    <w:rsid w:val="004832E9"/>
    <w:rsid w:val="004A46FB"/>
    <w:rsid w:val="004A73B7"/>
    <w:rsid w:val="004B0AB5"/>
    <w:rsid w:val="004B25BC"/>
    <w:rsid w:val="004B4A24"/>
    <w:rsid w:val="004D26E4"/>
    <w:rsid w:val="004E03FF"/>
    <w:rsid w:val="0051000A"/>
    <w:rsid w:val="00511DBA"/>
    <w:rsid w:val="0051408A"/>
    <w:rsid w:val="00514F48"/>
    <w:rsid w:val="00523AB4"/>
    <w:rsid w:val="00544654"/>
    <w:rsid w:val="00553EF3"/>
    <w:rsid w:val="005546EA"/>
    <w:rsid w:val="00562E40"/>
    <w:rsid w:val="00570A82"/>
    <w:rsid w:val="00574D46"/>
    <w:rsid w:val="00575F4F"/>
    <w:rsid w:val="0057668A"/>
    <w:rsid w:val="005778BC"/>
    <w:rsid w:val="00591384"/>
    <w:rsid w:val="00591F22"/>
    <w:rsid w:val="005C2297"/>
    <w:rsid w:val="005F0908"/>
    <w:rsid w:val="006061D4"/>
    <w:rsid w:val="00614941"/>
    <w:rsid w:val="00617DC2"/>
    <w:rsid w:val="00626A8D"/>
    <w:rsid w:val="0062742A"/>
    <w:rsid w:val="006305D0"/>
    <w:rsid w:val="006637DF"/>
    <w:rsid w:val="006665D4"/>
    <w:rsid w:val="00676077"/>
    <w:rsid w:val="00695462"/>
    <w:rsid w:val="006A3476"/>
    <w:rsid w:val="006B5ACA"/>
    <w:rsid w:val="006D7D09"/>
    <w:rsid w:val="006F4857"/>
    <w:rsid w:val="00707CA8"/>
    <w:rsid w:val="00712511"/>
    <w:rsid w:val="00720F6B"/>
    <w:rsid w:val="0072238F"/>
    <w:rsid w:val="007314B7"/>
    <w:rsid w:val="007408D1"/>
    <w:rsid w:val="007535AB"/>
    <w:rsid w:val="007738E0"/>
    <w:rsid w:val="007A19FC"/>
    <w:rsid w:val="007A4A8D"/>
    <w:rsid w:val="007A6E92"/>
    <w:rsid w:val="007D2F23"/>
    <w:rsid w:val="007E17FE"/>
    <w:rsid w:val="007E2014"/>
    <w:rsid w:val="007F3B18"/>
    <w:rsid w:val="007F5713"/>
    <w:rsid w:val="00801932"/>
    <w:rsid w:val="00812AAB"/>
    <w:rsid w:val="00813903"/>
    <w:rsid w:val="00820AE2"/>
    <w:rsid w:val="008279D9"/>
    <w:rsid w:val="00857ACC"/>
    <w:rsid w:val="00860A73"/>
    <w:rsid w:val="00860CB2"/>
    <w:rsid w:val="0087358E"/>
    <w:rsid w:val="008835CD"/>
    <w:rsid w:val="0089467C"/>
    <w:rsid w:val="008A3866"/>
    <w:rsid w:val="008A5443"/>
    <w:rsid w:val="008B50A6"/>
    <w:rsid w:val="008B6AAF"/>
    <w:rsid w:val="008E4E77"/>
    <w:rsid w:val="008E7D07"/>
    <w:rsid w:val="008F2080"/>
    <w:rsid w:val="00914965"/>
    <w:rsid w:val="00914BF4"/>
    <w:rsid w:val="00925CD6"/>
    <w:rsid w:val="009266F2"/>
    <w:rsid w:val="009340D0"/>
    <w:rsid w:val="00950B8E"/>
    <w:rsid w:val="009547DA"/>
    <w:rsid w:val="0097076F"/>
    <w:rsid w:val="00975008"/>
    <w:rsid w:val="00995352"/>
    <w:rsid w:val="009B69CC"/>
    <w:rsid w:val="009C2439"/>
    <w:rsid w:val="009C64B5"/>
    <w:rsid w:val="009D42A2"/>
    <w:rsid w:val="009E0C36"/>
    <w:rsid w:val="009E4ACE"/>
    <w:rsid w:val="009F2890"/>
    <w:rsid w:val="00A00582"/>
    <w:rsid w:val="00A0556A"/>
    <w:rsid w:val="00A05BBC"/>
    <w:rsid w:val="00A30291"/>
    <w:rsid w:val="00A322A5"/>
    <w:rsid w:val="00A37BF0"/>
    <w:rsid w:val="00A4793B"/>
    <w:rsid w:val="00A52A8A"/>
    <w:rsid w:val="00A54689"/>
    <w:rsid w:val="00A5657B"/>
    <w:rsid w:val="00A6355F"/>
    <w:rsid w:val="00A93903"/>
    <w:rsid w:val="00A960F9"/>
    <w:rsid w:val="00AA485D"/>
    <w:rsid w:val="00AC0B30"/>
    <w:rsid w:val="00AD138A"/>
    <w:rsid w:val="00AD2F3C"/>
    <w:rsid w:val="00AD43DB"/>
    <w:rsid w:val="00AE565E"/>
    <w:rsid w:val="00B034D7"/>
    <w:rsid w:val="00B421C6"/>
    <w:rsid w:val="00B42254"/>
    <w:rsid w:val="00B51731"/>
    <w:rsid w:val="00B51FA2"/>
    <w:rsid w:val="00B60882"/>
    <w:rsid w:val="00B63054"/>
    <w:rsid w:val="00B7475C"/>
    <w:rsid w:val="00BC11AF"/>
    <w:rsid w:val="00BE2767"/>
    <w:rsid w:val="00BF0239"/>
    <w:rsid w:val="00BF465C"/>
    <w:rsid w:val="00C021A5"/>
    <w:rsid w:val="00C04B6A"/>
    <w:rsid w:val="00C21D1A"/>
    <w:rsid w:val="00C27DAB"/>
    <w:rsid w:val="00C34917"/>
    <w:rsid w:val="00C50843"/>
    <w:rsid w:val="00C510B2"/>
    <w:rsid w:val="00C64B1C"/>
    <w:rsid w:val="00C672F0"/>
    <w:rsid w:val="00C76583"/>
    <w:rsid w:val="00C83849"/>
    <w:rsid w:val="00C84794"/>
    <w:rsid w:val="00C84FBA"/>
    <w:rsid w:val="00C95D35"/>
    <w:rsid w:val="00CA6A3F"/>
    <w:rsid w:val="00CA72DC"/>
    <w:rsid w:val="00CF1619"/>
    <w:rsid w:val="00D011A8"/>
    <w:rsid w:val="00D10B5F"/>
    <w:rsid w:val="00D13572"/>
    <w:rsid w:val="00D2777E"/>
    <w:rsid w:val="00D3113A"/>
    <w:rsid w:val="00D33B01"/>
    <w:rsid w:val="00D452A9"/>
    <w:rsid w:val="00D624C0"/>
    <w:rsid w:val="00D92244"/>
    <w:rsid w:val="00D946AD"/>
    <w:rsid w:val="00DB14A1"/>
    <w:rsid w:val="00DB3DEE"/>
    <w:rsid w:val="00DC7209"/>
    <w:rsid w:val="00DE62CF"/>
    <w:rsid w:val="00DE726E"/>
    <w:rsid w:val="00DF2DA7"/>
    <w:rsid w:val="00DF372B"/>
    <w:rsid w:val="00E014C7"/>
    <w:rsid w:val="00E03B19"/>
    <w:rsid w:val="00E0434A"/>
    <w:rsid w:val="00E07C51"/>
    <w:rsid w:val="00E33C36"/>
    <w:rsid w:val="00E343E0"/>
    <w:rsid w:val="00E43B49"/>
    <w:rsid w:val="00E45B66"/>
    <w:rsid w:val="00E45D94"/>
    <w:rsid w:val="00E5092E"/>
    <w:rsid w:val="00E51C95"/>
    <w:rsid w:val="00E52D94"/>
    <w:rsid w:val="00E6100E"/>
    <w:rsid w:val="00E877CD"/>
    <w:rsid w:val="00E94048"/>
    <w:rsid w:val="00E96978"/>
    <w:rsid w:val="00EA699E"/>
    <w:rsid w:val="00EA7922"/>
    <w:rsid w:val="00EB33EE"/>
    <w:rsid w:val="00EC689B"/>
    <w:rsid w:val="00ED2298"/>
    <w:rsid w:val="00EF4CBB"/>
    <w:rsid w:val="00F06FFF"/>
    <w:rsid w:val="00F13B12"/>
    <w:rsid w:val="00F262CD"/>
    <w:rsid w:val="00F335F9"/>
    <w:rsid w:val="00F473E5"/>
    <w:rsid w:val="00F55887"/>
    <w:rsid w:val="00F657F7"/>
    <w:rsid w:val="00F76DD3"/>
    <w:rsid w:val="00F82D45"/>
    <w:rsid w:val="00F97555"/>
    <w:rsid w:val="00FA2C22"/>
    <w:rsid w:val="00FB21F0"/>
    <w:rsid w:val="00FC34AF"/>
    <w:rsid w:val="00FD27A1"/>
    <w:rsid w:val="00FD4831"/>
    <w:rsid w:val="00FF3F16"/>
    <w:rsid w:val="00FF7D6E"/>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8"/>
    </w:rPr>
  </w:style>
  <w:style w:type="paragraph" w:styleId="Title">
    <w:name w:val="Title"/>
    <w:basedOn w:val="Normal"/>
    <w:qFormat/>
    <w:pPr>
      <w:pBdr>
        <w:top w:val="single" w:sz="24" w:space="1" w:color="auto"/>
        <w:bottom w:val="single" w:sz="24" w:space="1" w:color="auto"/>
      </w:pBdr>
      <w:jc w:val="center"/>
    </w:pPr>
    <w:rPr>
      <w:rFonts w:ascii="Comic Sans MS" w:hAnsi="Comic Sans MS"/>
      <w:b/>
      <w:sz w:val="4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Subtitle">
    <w:name w:val="Subtitle"/>
    <w:basedOn w:val="Normal"/>
    <w:qFormat/>
    <w:rsid w:val="00663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4320"/>
    </w:pPr>
    <w:rPr>
      <w:rFonts w:ascii="Arial" w:hAnsi="Arial"/>
      <w:b/>
      <w:sz w:val="28"/>
    </w:rPr>
  </w:style>
  <w:style w:type="paragraph" w:styleId="BalloonText">
    <w:name w:val="Balloon Text"/>
    <w:basedOn w:val="Normal"/>
    <w:link w:val="BalloonTextChar"/>
    <w:rsid w:val="007D2F23"/>
    <w:rPr>
      <w:rFonts w:ascii="Tahoma" w:hAnsi="Tahoma" w:cs="Tahoma"/>
      <w:sz w:val="16"/>
      <w:szCs w:val="16"/>
    </w:rPr>
  </w:style>
  <w:style w:type="character" w:customStyle="1" w:styleId="BalloonTextChar">
    <w:name w:val="Balloon Text Char"/>
    <w:link w:val="BalloonText"/>
    <w:rsid w:val="007D2F23"/>
    <w:rPr>
      <w:rFonts w:ascii="Tahoma" w:hAnsi="Tahoma" w:cs="Tahoma"/>
      <w:sz w:val="16"/>
      <w:szCs w:val="16"/>
    </w:rPr>
  </w:style>
  <w:style w:type="paragraph" w:styleId="ListParagraph">
    <w:name w:val="List Paragraph"/>
    <w:basedOn w:val="Normal"/>
    <w:uiPriority w:val="34"/>
    <w:qFormat/>
    <w:rsid w:val="001B13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8"/>
    </w:rPr>
  </w:style>
  <w:style w:type="paragraph" w:styleId="Title">
    <w:name w:val="Title"/>
    <w:basedOn w:val="Normal"/>
    <w:qFormat/>
    <w:pPr>
      <w:pBdr>
        <w:top w:val="single" w:sz="24" w:space="1" w:color="auto"/>
        <w:bottom w:val="single" w:sz="24" w:space="1" w:color="auto"/>
      </w:pBdr>
      <w:jc w:val="center"/>
    </w:pPr>
    <w:rPr>
      <w:rFonts w:ascii="Comic Sans MS" w:hAnsi="Comic Sans MS"/>
      <w:b/>
      <w:sz w:val="4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Subtitle">
    <w:name w:val="Subtitle"/>
    <w:basedOn w:val="Normal"/>
    <w:qFormat/>
    <w:rsid w:val="00663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right="4320"/>
    </w:pPr>
    <w:rPr>
      <w:rFonts w:ascii="Arial" w:hAnsi="Arial"/>
      <w:b/>
      <w:sz w:val="28"/>
    </w:rPr>
  </w:style>
  <w:style w:type="paragraph" w:styleId="BalloonText">
    <w:name w:val="Balloon Text"/>
    <w:basedOn w:val="Normal"/>
    <w:link w:val="BalloonTextChar"/>
    <w:rsid w:val="007D2F23"/>
    <w:rPr>
      <w:rFonts w:ascii="Tahoma" w:hAnsi="Tahoma" w:cs="Tahoma"/>
      <w:sz w:val="16"/>
      <w:szCs w:val="16"/>
    </w:rPr>
  </w:style>
  <w:style w:type="character" w:customStyle="1" w:styleId="BalloonTextChar">
    <w:name w:val="Balloon Text Char"/>
    <w:link w:val="BalloonText"/>
    <w:rsid w:val="007D2F23"/>
    <w:rPr>
      <w:rFonts w:ascii="Tahoma" w:hAnsi="Tahoma" w:cs="Tahoma"/>
      <w:sz w:val="16"/>
      <w:szCs w:val="16"/>
    </w:rPr>
  </w:style>
  <w:style w:type="paragraph" w:styleId="ListParagraph">
    <w:name w:val="List Paragraph"/>
    <w:basedOn w:val="Normal"/>
    <w:uiPriority w:val="34"/>
    <w:qFormat/>
    <w:rsid w:val="001B1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2303">
      <w:bodyDiv w:val="1"/>
      <w:marLeft w:val="0"/>
      <w:marRight w:val="0"/>
      <w:marTop w:val="0"/>
      <w:marBottom w:val="0"/>
      <w:divBdr>
        <w:top w:val="none" w:sz="0" w:space="0" w:color="auto"/>
        <w:left w:val="none" w:sz="0" w:space="0" w:color="auto"/>
        <w:bottom w:val="none" w:sz="0" w:space="0" w:color="auto"/>
        <w:right w:val="none" w:sz="0" w:space="0" w:color="auto"/>
      </w:divBdr>
      <w:divsChild>
        <w:div w:id="96589290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turehistoryllc.com/dope-interview-malcolm-gladwell-and-cnn-10000-hours-theory-breakdown/" TargetMode="External"/><Relationship Id="rId5" Type="http://schemas.openxmlformats.org/officeDocument/2006/relationships/settings" Target="settings.xml"/><Relationship Id="rId10" Type="http://schemas.openxmlformats.org/officeDocument/2006/relationships/hyperlink" Target="http://www.leadingwithlift.com/blog/2010/04/19/a-positive-action-tool-how-any-manager-can-get-better/" TargetMode="External"/><Relationship Id="rId4" Type="http://schemas.microsoft.com/office/2007/relationships/stylesWithEffects" Target="stylesWithEffects.xml"/><Relationship Id="rId9" Type="http://schemas.openxmlformats.org/officeDocument/2006/relationships/hyperlink" Target="http://blogs.hbr.org/hmu/2011/04/how-to-build-confidence.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00EE-A533-40D6-A24E-583949327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Parry Sound-Muskoka Leadership Development</vt:lpstr>
    </vt:vector>
  </TitlesOfParts>
  <Company>Partners In Print</Company>
  <LinksUpToDate>false</LinksUpToDate>
  <CharactersWithSpaces>4222</CharactersWithSpaces>
  <SharedDoc>false</SharedDoc>
  <HLinks>
    <vt:vector size="6" baseType="variant">
      <vt:variant>
        <vt:i4>7012459</vt:i4>
      </vt:variant>
      <vt:variant>
        <vt:i4>0</vt:i4>
      </vt:variant>
      <vt:variant>
        <vt:i4>0</vt:i4>
      </vt:variant>
      <vt:variant>
        <vt:i4>5</vt:i4>
      </vt:variant>
      <vt:variant>
        <vt:lpwstr>http://www.youtube.com/watch?v=U-iyBsaehn8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Parry Sound-Muskoka Leadership Development</dc:title>
  <dc:subject>Outline: Module 7</dc:subject>
  <dc:creator>Linda Pickard</dc:creator>
  <cp:keywords/>
  <dc:description/>
  <cp:lastModifiedBy>Linda Pickard</cp:lastModifiedBy>
  <cp:revision>30</cp:revision>
  <cp:lastPrinted>2011-04-16T17:18:00Z</cp:lastPrinted>
  <dcterms:created xsi:type="dcterms:W3CDTF">2011-05-01T19:29:00Z</dcterms:created>
  <dcterms:modified xsi:type="dcterms:W3CDTF">2011-05-02T23:58:00Z</dcterms:modified>
</cp:coreProperties>
</file>

<file path=docProps/custom.xml><?xml version="1.0" encoding="utf-8"?>
<Properties xmlns="http://schemas.openxmlformats.org/officeDocument/2006/custom-properties" xmlns:vt="http://schemas.openxmlformats.org/officeDocument/2006/docPropsVTypes"/>
</file>